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885A" w14:textId="77777777" w:rsidR="000843CB" w:rsidRDefault="000843CB">
      <w:pPr>
        <w:ind w:hanging="540"/>
        <w:jc w:val="center"/>
        <w:rPr>
          <w:rFonts w:ascii="Arial" w:hAnsi="Arial" w:cs="Arial"/>
          <w:b/>
          <w:color w:val="000000"/>
          <w:sz w:val="28"/>
          <w:szCs w:val="28"/>
        </w:rPr>
      </w:pPr>
      <w:r w:rsidRPr="000843CB">
        <w:rPr>
          <w:rFonts w:ascii="Arial" w:hAnsi="Arial" w:cs="Arial"/>
          <w:b/>
          <w:color w:val="000000"/>
          <w:sz w:val="28"/>
          <w:szCs w:val="28"/>
        </w:rPr>
        <w:t xml:space="preserve">Outline for Workforce Development Board Digital Skills RFP </w:t>
      </w:r>
    </w:p>
    <w:p w14:paraId="00000001" w14:textId="0609A38A" w:rsidR="008E4B34" w:rsidRPr="000843CB" w:rsidRDefault="000843CB">
      <w:pPr>
        <w:ind w:hanging="540"/>
        <w:jc w:val="center"/>
        <w:rPr>
          <w:rFonts w:ascii="Arial" w:hAnsi="Arial" w:cs="Arial"/>
          <w:b/>
          <w:color w:val="000000"/>
          <w:sz w:val="28"/>
          <w:szCs w:val="28"/>
        </w:rPr>
      </w:pPr>
      <w:r w:rsidRPr="000843CB">
        <w:rPr>
          <w:rFonts w:ascii="Arial" w:hAnsi="Arial" w:cs="Arial"/>
          <w:b/>
          <w:color w:val="000000"/>
          <w:sz w:val="28"/>
          <w:szCs w:val="28"/>
        </w:rPr>
        <w:t>Application Submission</w:t>
      </w:r>
    </w:p>
    <w:p w14:paraId="00000002" w14:textId="77777777" w:rsidR="008E4B34" w:rsidRPr="000843CB" w:rsidRDefault="008E4B34">
      <w:pPr>
        <w:ind w:hanging="720"/>
        <w:jc w:val="center"/>
        <w:rPr>
          <w:rFonts w:ascii="Arial" w:hAnsi="Arial" w:cs="Arial"/>
          <w:b/>
          <w:sz w:val="28"/>
          <w:szCs w:val="28"/>
        </w:rPr>
      </w:pPr>
    </w:p>
    <w:p w14:paraId="00000003" w14:textId="77777777" w:rsidR="008E4B34" w:rsidRPr="000843CB" w:rsidRDefault="000843CB">
      <w:pPr>
        <w:ind w:left="-360" w:right="450"/>
        <w:jc w:val="center"/>
        <w:rPr>
          <w:rFonts w:ascii="Arial" w:hAnsi="Arial" w:cs="Arial"/>
          <w:b/>
          <w:color w:val="FF0000"/>
          <w:sz w:val="28"/>
          <w:szCs w:val="28"/>
          <w:u w:val="single"/>
        </w:rPr>
      </w:pPr>
      <w:r w:rsidRPr="000843CB">
        <w:rPr>
          <w:rFonts w:ascii="Arial" w:hAnsi="Arial" w:cs="Arial"/>
          <w:b/>
          <w:color w:val="FF0000"/>
          <w:sz w:val="28"/>
          <w:szCs w:val="28"/>
          <w:u w:val="single"/>
        </w:rPr>
        <w:t>IMPORTANT: THIS IS A PUBLIC DOCUMENT. YOU MUST DOWNLOAD AND SAVE A PERSONAL COPY PRIOR TO ENTERING YOUR RESPONSES</w:t>
      </w:r>
    </w:p>
    <w:p w14:paraId="00000004" w14:textId="77777777" w:rsidR="008E4B34" w:rsidRPr="000843CB" w:rsidRDefault="008E4B34">
      <w:pPr>
        <w:rPr>
          <w:rFonts w:ascii="Arial" w:eastAsia="Times New Roman" w:hAnsi="Arial" w:cs="Arial"/>
        </w:rPr>
      </w:pPr>
    </w:p>
    <w:p w14:paraId="00000005" w14:textId="77777777" w:rsidR="008E4B34" w:rsidRPr="000843CB" w:rsidRDefault="000843CB">
      <w:pPr>
        <w:ind w:left="-540"/>
        <w:rPr>
          <w:rFonts w:ascii="Arial" w:eastAsia="Times New Roman" w:hAnsi="Arial" w:cs="Arial"/>
        </w:rPr>
      </w:pPr>
      <w:r w:rsidRPr="000843CB">
        <w:rPr>
          <w:rFonts w:ascii="Arial" w:hAnsi="Arial" w:cs="Arial"/>
          <w:color w:val="000000"/>
          <w:sz w:val="22"/>
          <w:szCs w:val="22"/>
        </w:rPr>
        <w:t xml:space="preserve">The RFP application process will be completed using </w:t>
      </w:r>
      <w:proofErr w:type="spellStart"/>
      <w:r w:rsidRPr="000843CB">
        <w:rPr>
          <w:rFonts w:ascii="Arial" w:hAnsi="Arial" w:cs="Arial"/>
          <w:color w:val="000000"/>
          <w:sz w:val="22"/>
          <w:szCs w:val="22"/>
        </w:rPr>
        <w:t>SurveyAnyplace</w:t>
      </w:r>
      <w:proofErr w:type="spellEnd"/>
      <w:r w:rsidRPr="000843CB">
        <w:rPr>
          <w:rFonts w:ascii="Arial" w:hAnsi="Arial" w:cs="Arial"/>
          <w:color w:val="000000"/>
          <w:sz w:val="22"/>
          <w:szCs w:val="22"/>
        </w:rPr>
        <w:t xml:space="preserve">, an online survey platform. You may access the application tool </w:t>
      </w:r>
      <w:hyperlink r:id="rId6">
        <w:r w:rsidRPr="000843CB">
          <w:rPr>
            <w:rFonts w:ascii="Arial" w:hAnsi="Arial" w:cs="Arial"/>
            <w:color w:val="00A0DD"/>
            <w:sz w:val="22"/>
            <w:szCs w:val="22"/>
            <w:u w:val="single"/>
          </w:rPr>
          <w:t>here</w:t>
        </w:r>
      </w:hyperlink>
      <w:r w:rsidRPr="000843CB">
        <w:rPr>
          <w:rFonts w:ascii="Arial" w:hAnsi="Arial" w:cs="Arial"/>
          <w:color w:val="000000"/>
          <w:sz w:val="22"/>
          <w:szCs w:val="22"/>
        </w:rPr>
        <w:t xml:space="preserve">. The tool </w:t>
      </w:r>
      <w:r w:rsidRPr="000843CB">
        <w:rPr>
          <w:rFonts w:ascii="Arial" w:hAnsi="Arial" w:cs="Arial"/>
          <w:b/>
          <w:i/>
          <w:iCs/>
          <w:color w:val="000000"/>
          <w:sz w:val="22"/>
          <w:szCs w:val="22"/>
        </w:rPr>
        <w:t>does not allow users to save their progress and return</w:t>
      </w:r>
      <w:r w:rsidRPr="000843CB">
        <w:rPr>
          <w:rFonts w:ascii="Arial" w:hAnsi="Arial" w:cs="Arial"/>
          <w:color w:val="000000"/>
          <w:sz w:val="22"/>
          <w:szCs w:val="22"/>
        </w:rPr>
        <w:t>. Therefore, it i</w:t>
      </w:r>
      <w:r w:rsidRPr="000843CB">
        <w:rPr>
          <w:rFonts w:ascii="Arial" w:hAnsi="Arial" w:cs="Arial"/>
          <w:color w:val="000000"/>
          <w:sz w:val="22"/>
          <w:szCs w:val="22"/>
        </w:rPr>
        <w:t>s highly recommended that you prepare all responses in advance and copy and paste them into the proper fields once you are ready to submit. </w:t>
      </w:r>
    </w:p>
    <w:p w14:paraId="00000006" w14:textId="77777777" w:rsidR="008E4B34" w:rsidRPr="000843CB" w:rsidRDefault="008E4B34">
      <w:pPr>
        <w:rPr>
          <w:rFonts w:ascii="Arial" w:eastAsia="Times New Roman" w:hAnsi="Arial" w:cs="Arial"/>
        </w:rPr>
      </w:pPr>
    </w:p>
    <w:p w14:paraId="00000066" w14:textId="36FA5C6B" w:rsidR="008E4B34" w:rsidRPr="000843CB" w:rsidRDefault="000843CB" w:rsidP="00F90E86">
      <w:pPr>
        <w:ind w:left="-540"/>
        <w:rPr>
          <w:rFonts w:ascii="Arial" w:eastAsia="Times New Roman" w:hAnsi="Arial" w:cs="Arial"/>
        </w:rPr>
      </w:pPr>
      <w:r w:rsidRPr="000843CB">
        <w:rPr>
          <w:rFonts w:ascii="Arial" w:hAnsi="Arial" w:cs="Arial"/>
          <w:color w:val="000000"/>
          <w:sz w:val="22"/>
          <w:szCs w:val="22"/>
        </w:rPr>
        <w:t>To complete your submission, please be prepared to provide the following information and brief narratives (250 wor</w:t>
      </w:r>
      <w:r w:rsidRPr="000843CB">
        <w:rPr>
          <w:rFonts w:ascii="Arial" w:hAnsi="Arial" w:cs="Arial"/>
          <w:color w:val="000000"/>
          <w:sz w:val="22"/>
          <w:szCs w:val="22"/>
        </w:rPr>
        <w:t>ds or less per question):</w:t>
      </w:r>
    </w:p>
    <w:p w14:paraId="3DB83A08" w14:textId="5F97117B" w:rsidR="00F90E86" w:rsidRDefault="00F90E86" w:rsidP="00F90E86">
      <w:pPr>
        <w:ind w:left="-540"/>
        <w:rPr>
          <w:rFonts w:ascii="Times New Roman" w:eastAsia="Times New Roman" w:hAnsi="Times New Roman" w:cs="Times New Roman"/>
        </w:rPr>
      </w:pPr>
    </w:p>
    <w:p w14:paraId="072A6A04" w14:textId="77777777" w:rsidR="00F90E86" w:rsidRPr="00B41ADE" w:rsidRDefault="00F90E86" w:rsidP="00F90E86">
      <w:pPr>
        <w:pBdr>
          <w:top w:val="nil"/>
          <w:left w:val="nil"/>
          <w:bottom w:val="nil"/>
          <w:right w:val="nil"/>
          <w:between w:val="nil"/>
        </w:pBdr>
        <w:spacing w:line="276" w:lineRule="auto"/>
        <w:ind w:left="-540"/>
        <w:rPr>
          <w:rFonts w:ascii="Arial" w:hAnsi="Arial" w:cs="Arial"/>
          <w:b/>
          <w:i/>
          <w:iCs/>
          <w:color w:val="00A0DD"/>
          <w:highlight w:val="white"/>
        </w:rPr>
      </w:pPr>
      <w:r w:rsidRPr="00B41ADE">
        <w:rPr>
          <w:rFonts w:ascii="Arial" w:hAnsi="Arial" w:cs="Arial"/>
          <w:b/>
          <w:i/>
          <w:iCs/>
          <w:color w:val="00A0DD"/>
          <w:highlight w:val="white"/>
        </w:rPr>
        <w:t>Part I: Basic Information  </w:t>
      </w:r>
    </w:p>
    <w:p w14:paraId="0131DEF8" w14:textId="77777777" w:rsidR="00F90E86" w:rsidRPr="006C0FF5" w:rsidRDefault="00F90E86" w:rsidP="00F90E86">
      <w:pPr>
        <w:numPr>
          <w:ilvl w:val="0"/>
          <w:numId w:val="20"/>
        </w:numPr>
        <w:pBdr>
          <w:top w:val="nil"/>
          <w:left w:val="nil"/>
          <w:bottom w:val="nil"/>
          <w:right w:val="nil"/>
          <w:between w:val="nil"/>
        </w:pBdr>
        <w:ind w:left="630"/>
        <w:rPr>
          <w:rFonts w:ascii="Arial" w:hAnsi="Arial" w:cs="Arial"/>
          <w:color w:val="000000"/>
        </w:rPr>
      </w:pPr>
      <w:r w:rsidRPr="006C0FF5">
        <w:rPr>
          <w:rFonts w:ascii="Arial" w:hAnsi="Arial" w:cs="Arial"/>
          <w:b/>
          <w:color w:val="000000"/>
          <w:sz w:val="22"/>
          <w:szCs w:val="22"/>
          <w:highlight w:val="white"/>
        </w:rPr>
        <w:t>Name of Organization: </w:t>
      </w:r>
      <w:r w:rsidRPr="006C0FF5">
        <w:rPr>
          <w:rFonts w:ascii="Arial" w:hAnsi="Arial" w:cs="Arial"/>
          <w:color w:val="000000"/>
        </w:rPr>
        <w:t> </w:t>
      </w:r>
    </w:p>
    <w:p w14:paraId="71437674" w14:textId="77777777" w:rsidR="00F90E86" w:rsidRPr="006C0FF5" w:rsidRDefault="00F90E86" w:rsidP="00F90E86">
      <w:pPr>
        <w:numPr>
          <w:ilvl w:val="0"/>
          <w:numId w:val="20"/>
        </w:numPr>
        <w:pBdr>
          <w:top w:val="nil"/>
          <w:left w:val="nil"/>
          <w:bottom w:val="nil"/>
          <w:right w:val="nil"/>
          <w:between w:val="nil"/>
        </w:pBdr>
        <w:ind w:left="630"/>
        <w:rPr>
          <w:rFonts w:ascii="Arial" w:hAnsi="Arial" w:cs="Arial"/>
          <w:color w:val="000000"/>
        </w:rPr>
      </w:pPr>
      <w:r w:rsidRPr="006C0FF5">
        <w:rPr>
          <w:rFonts w:ascii="Arial" w:hAnsi="Arial" w:cs="Arial"/>
          <w:b/>
          <w:color w:val="000000"/>
          <w:sz w:val="22"/>
          <w:szCs w:val="22"/>
          <w:highlight w:val="white"/>
        </w:rPr>
        <w:t>Mailing Address:</w:t>
      </w:r>
      <w:r w:rsidRPr="006C0FF5">
        <w:rPr>
          <w:rFonts w:ascii="Arial" w:hAnsi="Arial" w:cs="Arial"/>
          <w:color w:val="000000"/>
        </w:rPr>
        <w:t> </w:t>
      </w:r>
    </w:p>
    <w:p w14:paraId="44244058" w14:textId="77777777" w:rsidR="00F90E86" w:rsidRPr="006C0FF5" w:rsidRDefault="00F90E86" w:rsidP="00F90E86">
      <w:pPr>
        <w:numPr>
          <w:ilvl w:val="0"/>
          <w:numId w:val="20"/>
        </w:numPr>
        <w:pBdr>
          <w:top w:val="nil"/>
          <w:left w:val="nil"/>
          <w:bottom w:val="nil"/>
          <w:right w:val="nil"/>
          <w:between w:val="nil"/>
        </w:pBdr>
        <w:ind w:left="630"/>
        <w:rPr>
          <w:rFonts w:ascii="Arial" w:hAnsi="Arial" w:cs="Arial"/>
          <w:color w:val="000000"/>
        </w:rPr>
      </w:pPr>
      <w:r w:rsidRPr="006C0FF5">
        <w:rPr>
          <w:rFonts w:ascii="Arial" w:hAnsi="Arial" w:cs="Arial"/>
          <w:b/>
          <w:color w:val="000000"/>
          <w:sz w:val="22"/>
          <w:szCs w:val="22"/>
          <w:highlight w:val="white"/>
        </w:rPr>
        <w:t xml:space="preserve">Are you applying for this opportunity as the lead of a consortium of workforce </w:t>
      </w:r>
      <w:r>
        <w:rPr>
          <w:b/>
          <w:color w:val="000000"/>
          <w:highlight w:val="white"/>
        </w:rPr>
        <w:t xml:space="preserve">development </w:t>
      </w:r>
      <w:r w:rsidRPr="006C0FF5">
        <w:rPr>
          <w:rFonts w:ascii="Arial" w:hAnsi="Arial" w:cs="Arial"/>
          <w:b/>
          <w:color w:val="000000"/>
          <w:sz w:val="22"/>
          <w:szCs w:val="22"/>
          <w:highlight w:val="white"/>
        </w:rPr>
        <w:t>boards?</w:t>
      </w:r>
      <w:r w:rsidRPr="006C0FF5">
        <w:rPr>
          <w:rFonts w:ascii="Arial" w:hAnsi="Arial" w:cs="Arial"/>
          <w:color w:val="000000"/>
          <w:sz w:val="22"/>
          <w:szCs w:val="22"/>
        </w:rPr>
        <w:t> (Yes/No)</w:t>
      </w:r>
      <w:r w:rsidRPr="006C0FF5">
        <w:rPr>
          <w:rFonts w:ascii="Arial" w:hAnsi="Arial" w:cs="Arial"/>
          <w:color w:val="000000"/>
        </w:rPr>
        <w:t> </w:t>
      </w:r>
    </w:p>
    <w:p w14:paraId="3DC54D41" w14:textId="77777777" w:rsidR="00F90E86" w:rsidRPr="006C0FF5" w:rsidRDefault="00F90E86" w:rsidP="00F90E86">
      <w:pPr>
        <w:numPr>
          <w:ilvl w:val="0"/>
          <w:numId w:val="18"/>
        </w:numPr>
        <w:pBdr>
          <w:top w:val="nil"/>
          <w:left w:val="nil"/>
          <w:bottom w:val="nil"/>
          <w:right w:val="nil"/>
          <w:between w:val="nil"/>
        </w:pBdr>
        <w:ind w:left="1350"/>
        <w:rPr>
          <w:rFonts w:ascii="Arial" w:hAnsi="Arial" w:cs="Arial"/>
          <w:color w:val="000000"/>
        </w:rPr>
      </w:pPr>
      <w:r w:rsidRPr="006C0FF5">
        <w:rPr>
          <w:rFonts w:ascii="Arial" w:hAnsi="Arial" w:cs="Arial"/>
          <w:b/>
          <w:color w:val="000000"/>
          <w:sz w:val="22"/>
          <w:szCs w:val="22"/>
          <w:highlight w:val="white"/>
        </w:rPr>
        <w:t>Important:</w:t>
      </w:r>
      <w:r w:rsidRPr="006C0FF5">
        <w:rPr>
          <w:rFonts w:ascii="Arial" w:hAnsi="Arial" w:cs="Arial"/>
          <w:color w:val="000000"/>
          <w:sz w:val="22"/>
          <w:szCs w:val="22"/>
          <w:highlight w:val="white"/>
        </w:rPr>
        <w:t xml:space="preserve"> If yes, please </w:t>
      </w:r>
      <w:r w:rsidRPr="006C0FF5">
        <w:rPr>
          <w:rFonts w:ascii="Arial" w:hAnsi="Arial" w:cs="Arial"/>
          <w:b/>
          <w:color w:val="000000"/>
          <w:sz w:val="22"/>
          <w:szCs w:val="22"/>
          <w:highlight w:val="white"/>
        </w:rPr>
        <w:t>include letters of support</w:t>
      </w:r>
      <w:r w:rsidRPr="006C0FF5">
        <w:rPr>
          <w:rFonts w:ascii="Arial" w:hAnsi="Arial" w:cs="Arial"/>
          <w:color w:val="000000"/>
          <w:sz w:val="22"/>
          <w:szCs w:val="22"/>
          <w:highlight w:val="white"/>
        </w:rPr>
        <w:t xml:space="preserve"> from all partner organizations as part of your submission materials (please be prepared to upload all letters as a </w:t>
      </w:r>
      <w:r w:rsidRPr="006C0FF5">
        <w:rPr>
          <w:rFonts w:ascii="Arial" w:hAnsi="Arial" w:cs="Arial"/>
          <w:color w:val="000000"/>
          <w:sz w:val="22"/>
          <w:szCs w:val="22"/>
          <w:highlight w:val="white"/>
          <w:u w:val="single"/>
        </w:rPr>
        <w:t>single document</w:t>
      </w:r>
      <w:r w:rsidRPr="006C0FF5">
        <w:rPr>
          <w:rFonts w:ascii="Arial" w:hAnsi="Arial" w:cs="Arial"/>
          <w:color w:val="000000"/>
          <w:sz w:val="22"/>
          <w:szCs w:val="22"/>
          <w:highlight w:val="white"/>
        </w:rPr>
        <w:t>). </w:t>
      </w:r>
      <w:r w:rsidRPr="006C0FF5">
        <w:rPr>
          <w:rFonts w:ascii="Arial" w:hAnsi="Arial" w:cs="Arial"/>
          <w:color w:val="000000"/>
          <w:sz w:val="22"/>
          <w:szCs w:val="22"/>
        </w:rPr>
        <w:t> </w:t>
      </w:r>
      <w:r w:rsidRPr="006C0FF5">
        <w:rPr>
          <w:rFonts w:ascii="Arial" w:hAnsi="Arial" w:cs="Arial"/>
          <w:color w:val="000000"/>
        </w:rPr>
        <w:t> </w:t>
      </w:r>
    </w:p>
    <w:p w14:paraId="553195EC" w14:textId="77777777" w:rsidR="00F90E86" w:rsidRPr="006C0FF5" w:rsidRDefault="00F90E86" w:rsidP="00F90E86">
      <w:pPr>
        <w:numPr>
          <w:ilvl w:val="0"/>
          <w:numId w:val="20"/>
        </w:numPr>
        <w:pBdr>
          <w:top w:val="nil"/>
          <w:left w:val="nil"/>
          <w:bottom w:val="nil"/>
          <w:right w:val="nil"/>
          <w:between w:val="nil"/>
        </w:pBdr>
        <w:ind w:left="630"/>
        <w:rPr>
          <w:rFonts w:ascii="Arial" w:hAnsi="Arial" w:cs="Arial"/>
          <w:color w:val="000000"/>
        </w:rPr>
      </w:pPr>
      <w:r w:rsidRPr="006C0FF5">
        <w:rPr>
          <w:rFonts w:ascii="Arial" w:hAnsi="Arial" w:cs="Arial"/>
          <w:b/>
          <w:color w:val="000000"/>
          <w:sz w:val="22"/>
          <w:szCs w:val="22"/>
          <w:highlight w:val="white"/>
        </w:rPr>
        <w:t>Indicate which of the following best describes the region to be served as part of this initiative. You may select more than one.</w:t>
      </w:r>
      <w:r w:rsidRPr="006C0FF5">
        <w:rPr>
          <w:rFonts w:ascii="Arial" w:hAnsi="Arial" w:cs="Arial"/>
          <w:color w:val="000000"/>
          <w:sz w:val="22"/>
          <w:szCs w:val="22"/>
        </w:rPr>
        <w:t> </w:t>
      </w:r>
      <w:r w:rsidRPr="006C0FF5">
        <w:rPr>
          <w:rFonts w:ascii="Arial" w:hAnsi="Arial" w:cs="Arial"/>
          <w:color w:val="000000"/>
        </w:rPr>
        <w:t> </w:t>
      </w:r>
    </w:p>
    <w:p w14:paraId="6A515A5F" w14:textId="77777777" w:rsidR="00F90E86" w:rsidRPr="006C0FF5" w:rsidRDefault="00F90E86" w:rsidP="00F90E86">
      <w:pPr>
        <w:numPr>
          <w:ilvl w:val="0"/>
          <w:numId w:val="27"/>
        </w:numPr>
        <w:pBdr>
          <w:top w:val="nil"/>
          <w:left w:val="nil"/>
          <w:bottom w:val="nil"/>
          <w:right w:val="nil"/>
          <w:between w:val="nil"/>
        </w:pBdr>
        <w:ind w:left="1350"/>
        <w:rPr>
          <w:rFonts w:ascii="Arial" w:hAnsi="Arial" w:cs="Arial"/>
          <w:color w:val="000000"/>
        </w:rPr>
      </w:pPr>
      <w:r w:rsidRPr="006C0FF5">
        <w:rPr>
          <w:rFonts w:ascii="Arial" w:hAnsi="Arial" w:cs="Arial"/>
          <w:color w:val="000000"/>
          <w:sz w:val="22"/>
          <w:szCs w:val="22"/>
          <w:highlight w:val="white"/>
        </w:rPr>
        <w:t>Urban</w:t>
      </w:r>
      <w:r w:rsidRPr="006C0FF5">
        <w:rPr>
          <w:rFonts w:ascii="Arial" w:hAnsi="Arial" w:cs="Arial"/>
          <w:color w:val="000000"/>
          <w:sz w:val="22"/>
          <w:szCs w:val="22"/>
        </w:rPr>
        <w:t xml:space="preserve"> </w:t>
      </w:r>
      <w:r w:rsidRPr="006C0FF5">
        <w:rPr>
          <w:rFonts w:ascii="Arial" w:hAnsi="Arial" w:cs="Arial"/>
          <w:color w:val="000000"/>
          <w:sz w:val="22"/>
          <w:szCs w:val="22"/>
          <w:highlight w:val="white"/>
        </w:rPr>
        <w:t>    </w:t>
      </w:r>
      <w:r w:rsidRPr="006C0FF5">
        <w:rPr>
          <w:rFonts w:ascii="Arial" w:hAnsi="Arial" w:cs="Arial"/>
          <w:color w:val="000000"/>
        </w:rPr>
        <w:t> </w:t>
      </w:r>
    </w:p>
    <w:p w14:paraId="4E04CDF8" w14:textId="77777777" w:rsidR="00F90E86" w:rsidRPr="006C0FF5" w:rsidRDefault="00F90E86" w:rsidP="00F90E86">
      <w:pPr>
        <w:numPr>
          <w:ilvl w:val="0"/>
          <w:numId w:val="27"/>
        </w:numPr>
        <w:pBdr>
          <w:top w:val="nil"/>
          <w:left w:val="nil"/>
          <w:bottom w:val="nil"/>
          <w:right w:val="nil"/>
          <w:between w:val="nil"/>
        </w:pBdr>
        <w:ind w:left="1350"/>
        <w:rPr>
          <w:rFonts w:ascii="Arial" w:hAnsi="Arial" w:cs="Arial"/>
          <w:color w:val="000000"/>
        </w:rPr>
      </w:pPr>
      <w:r w:rsidRPr="006C0FF5">
        <w:rPr>
          <w:rFonts w:ascii="Arial" w:hAnsi="Arial" w:cs="Arial"/>
          <w:color w:val="000000"/>
          <w:sz w:val="22"/>
          <w:szCs w:val="22"/>
          <w:highlight w:val="white"/>
        </w:rPr>
        <w:t>Suburban   </w:t>
      </w:r>
      <w:r w:rsidRPr="006C0FF5">
        <w:rPr>
          <w:rFonts w:ascii="Arial" w:hAnsi="Arial" w:cs="Arial"/>
          <w:color w:val="000000"/>
          <w:sz w:val="22"/>
          <w:szCs w:val="22"/>
        </w:rPr>
        <w:t xml:space="preserve"> </w:t>
      </w:r>
      <w:r w:rsidRPr="006C0FF5">
        <w:rPr>
          <w:rFonts w:ascii="Arial" w:hAnsi="Arial" w:cs="Arial"/>
          <w:color w:val="000000"/>
          <w:sz w:val="22"/>
          <w:szCs w:val="22"/>
          <w:highlight w:val="white"/>
        </w:rPr>
        <w:t> </w:t>
      </w:r>
      <w:r w:rsidRPr="006C0FF5">
        <w:rPr>
          <w:rFonts w:ascii="Arial" w:hAnsi="Arial" w:cs="Arial"/>
          <w:color w:val="000000"/>
        </w:rPr>
        <w:t> </w:t>
      </w:r>
    </w:p>
    <w:p w14:paraId="295E8CAB" w14:textId="77777777" w:rsidR="00F90E86" w:rsidRPr="006C0FF5" w:rsidRDefault="00F90E86" w:rsidP="00F90E86">
      <w:pPr>
        <w:numPr>
          <w:ilvl w:val="0"/>
          <w:numId w:val="27"/>
        </w:numPr>
        <w:pBdr>
          <w:top w:val="nil"/>
          <w:left w:val="nil"/>
          <w:bottom w:val="nil"/>
          <w:right w:val="nil"/>
          <w:between w:val="nil"/>
        </w:pBdr>
        <w:ind w:left="1350"/>
        <w:rPr>
          <w:rFonts w:ascii="Arial" w:hAnsi="Arial" w:cs="Arial"/>
          <w:color w:val="000000"/>
        </w:rPr>
      </w:pPr>
      <w:r w:rsidRPr="006C0FF5">
        <w:rPr>
          <w:rFonts w:ascii="Arial" w:hAnsi="Arial" w:cs="Arial"/>
          <w:color w:val="000000"/>
          <w:sz w:val="22"/>
          <w:szCs w:val="22"/>
          <w:highlight w:val="white"/>
        </w:rPr>
        <w:t>Rural</w:t>
      </w:r>
      <w:r w:rsidRPr="006C0FF5">
        <w:rPr>
          <w:rFonts w:ascii="Arial" w:hAnsi="Arial" w:cs="Arial"/>
          <w:color w:val="000000"/>
          <w:sz w:val="22"/>
          <w:szCs w:val="22"/>
        </w:rPr>
        <w:t> </w:t>
      </w:r>
      <w:r w:rsidRPr="006C0FF5">
        <w:rPr>
          <w:rFonts w:ascii="Arial" w:hAnsi="Arial" w:cs="Arial"/>
          <w:color w:val="000000"/>
        </w:rPr>
        <w:t> </w:t>
      </w:r>
    </w:p>
    <w:p w14:paraId="2B475357" w14:textId="77777777" w:rsidR="00F90E86" w:rsidRPr="006C0FF5" w:rsidRDefault="00F90E86" w:rsidP="00F90E86">
      <w:pPr>
        <w:numPr>
          <w:ilvl w:val="0"/>
          <w:numId w:val="20"/>
        </w:numPr>
        <w:pBdr>
          <w:top w:val="nil"/>
          <w:left w:val="nil"/>
          <w:bottom w:val="nil"/>
          <w:right w:val="nil"/>
          <w:between w:val="nil"/>
        </w:pBdr>
        <w:ind w:left="630"/>
        <w:rPr>
          <w:rFonts w:ascii="Arial" w:hAnsi="Arial" w:cs="Arial"/>
          <w:color w:val="000000"/>
        </w:rPr>
      </w:pPr>
      <w:r w:rsidRPr="006C0FF5">
        <w:rPr>
          <w:rFonts w:ascii="Arial" w:hAnsi="Arial" w:cs="Arial"/>
          <w:b/>
          <w:color w:val="000000"/>
          <w:sz w:val="22"/>
          <w:szCs w:val="22"/>
          <w:highlight w:val="white"/>
        </w:rPr>
        <w:t>Please list the counties and, if applicable, bordering states that you anticipate serving as part of this initiative.</w:t>
      </w:r>
      <w:r w:rsidRPr="006C0FF5">
        <w:rPr>
          <w:rFonts w:ascii="Arial" w:hAnsi="Arial" w:cs="Arial"/>
          <w:color w:val="000000"/>
        </w:rPr>
        <w:t> </w:t>
      </w:r>
    </w:p>
    <w:p w14:paraId="6A54F490" w14:textId="77777777" w:rsidR="00F90E86" w:rsidRPr="006C0FF5" w:rsidRDefault="00F90E86" w:rsidP="00F90E86">
      <w:pPr>
        <w:numPr>
          <w:ilvl w:val="0"/>
          <w:numId w:val="20"/>
        </w:numPr>
        <w:pBdr>
          <w:top w:val="nil"/>
          <w:left w:val="nil"/>
          <w:bottom w:val="nil"/>
          <w:right w:val="nil"/>
          <w:between w:val="nil"/>
        </w:pBdr>
        <w:ind w:left="630"/>
        <w:rPr>
          <w:rFonts w:ascii="Arial" w:hAnsi="Arial" w:cs="Arial"/>
          <w:color w:val="000000"/>
        </w:rPr>
      </w:pPr>
      <w:r w:rsidRPr="006C0FF5">
        <w:rPr>
          <w:rFonts w:ascii="Arial" w:hAnsi="Arial" w:cs="Arial"/>
          <w:b/>
          <w:color w:val="000000"/>
          <w:sz w:val="22"/>
          <w:szCs w:val="22"/>
          <w:highlight w:val="white"/>
        </w:rPr>
        <w:t>Primary Point of Contact:</w:t>
      </w:r>
      <w:r w:rsidRPr="006C0FF5">
        <w:rPr>
          <w:rFonts w:ascii="Arial" w:hAnsi="Arial" w:cs="Arial"/>
          <w:color w:val="000000"/>
          <w:sz w:val="22"/>
          <w:szCs w:val="22"/>
        </w:rPr>
        <w:t> </w:t>
      </w:r>
      <w:r w:rsidRPr="006C0FF5">
        <w:rPr>
          <w:rFonts w:ascii="Arial" w:hAnsi="Arial" w:cs="Arial"/>
          <w:color w:val="000000"/>
        </w:rPr>
        <w:t> </w:t>
      </w:r>
    </w:p>
    <w:p w14:paraId="58372ED9" w14:textId="77777777" w:rsidR="00F90E86" w:rsidRPr="006C0FF5" w:rsidRDefault="00F90E86" w:rsidP="00F90E86">
      <w:pPr>
        <w:numPr>
          <w:ilvl w:val="0"/>
          <w:numId w:val="19"/>
        </w:numPr>
        <w:pBdr>
          <w:top w:val="nil"/>
          <w:left w:val="nil"/>
          <w:bottom w:val="nil"/>
          <w:right w:val="nil"/>
          <w:between w:val="nil"/>
        </w:pBdr>
        <w:ind w:left="1350"/>
        <w:rPr>
          <w:rFonts w:ascii="Arial" w:hAnsi="Arial" w:cs="Arial"/>
          <w:color w:val="000000"/>
        </w:rPr>
      </w:pPr>
      <w:r w:rsidRPr="006C0FF5">
        <w:rPr>
          <w:rFonts w:ascii="Arial" w:hAnsi="Arial" w:cs="Arial"/>
          <w:color w:val="000000"/>
          <w:sz w:val="22"/>
          <w:szCs w:val="22"/>
          <w:highlight w:val="white"/>
        </w:rPr>
        <w:t>Full Name: </w:t>
      </w:r>
    </w:p>
    <w:p w14:paraId="580D224F" w14:textId="77777777" w:rsidR="00F90E86" w:rsidRPr="006C0FF5" w:rsidRDefault="00F90E86" w:rsidP="00F90E86">
      <w:pPr>
        <w:numPr>
          <w:ilvl w:val="0"/>
          <w:numId w:val="19"/>
        </w:numPr>
        <w:pBdr>
          <w:top w:val="nil"/>
          <w:left w:val="nil"/>
          <w:bottom w:val="nil"/>
          <w:right w:val="nil"/>
          <w:between w:val="nil"/>
        </w:pBdr>
        <w:ind w:left="1350"/>
        <w:rPr>
          <w:rFonts w:ascii="Arial" w:hAnsi="Arial" w:cs="Arial"/>
          <w:color w:val="000000"/>
        </w:rPr>
      </w:pPr>
      <w:r w:rsidRPr="006C0FF5">
        <w:rPr>
          <w:rFonts w:ascii="Arial" w:hAnsi="Arial" w:cs="Arial"/>
          <w:color w:val="000000"/>
          <w:sz w:val="22"/>
          <w:szCs w:val="22"/>
        </w:rPr>
        <w:t>Organization:</w:t>
      </w:r>
      <w:r>
        <w:rPr>
          <w:color w:val="000000"/>
        </w:rPr>
        <w:t xml:space="preserve"> </w:t>
      </w:r>
    </w:p>
    <w:p w14:paraId="0AEA049F" w14:textId="77777777" w:rsidR="00F90E86" w:rsidRPr="006C0FF5" w:rsidRDefault="00F90E86" w:rsidP="00F90E86">
      <w:pPr>
        <w:numPr>
          <w:ilvl w:val="0"/>
          <w:numId w:val="19"/>
        </w:numPr>
        <w:pBdr>
          <w:top w:val="nil"/>
          <w:left w:val="nil"/>
          <w:bottom w:val="nil"/>
          <w:right w:val="nil"/>
          <w:between w:val="nil"/>
        </w:pBdr>
        <w:ind w:left="1350"/>
        <w:rPr>
          <w:rFonts w:ascii="Arial" w:hAnsi="Arial" w:cs="Arial"/>
          <w:color w:val="000000"/>
        </w:rPr>
      </w:pPr>
      <w:r w:rsidRPr="006C0FF5">
        <w:rPr>
          <w:rFonts w:ascii="Arial" w:hAnsi="Arial" w:cs="Arial"/>
          <w:color w:val="000000"/>
          <w:sz w:val="22"/>
          <w:szCs w:val="22"/>
          <w:highlight w:val="white"/>
        </w:rPr>
        <w:t>Title: </w:t>
      </w:r>
      <w:r w:rsidRPr="006C0FF5">
        <w:rPr>
          <w:rFonts w:ascii="Arial" w:hAnsi="Arial" w:cs="Arial"/>
          <w:color w:val="000000"/>
        </w:rPr>
        <w:t> </w:t>
      </w:r>
    </w:p>
    <w:p w14:paraId="4EC00C05" w14:textId="77777777" w:rsidR="00F90E86" w:rsidRPr="006C0FF5" w:rsidRDefault="00F90E86" w:rsidP="00F90E86">
      <w:pPr>
        <w:numPr>
          <w:ilvl w:val="0"/>
          <w:numId w:val="19"/>
        </w:numPr>
        <w:pBdr>
          <w:top w:val="nil"/>
          <w:left w:val="nil"/>
          <w:bottom w:val="nil"/>
          <w:right w:val="nil"/>
          <w:between w:val="nil"/>
        </w:pBdr>
        <w:ind w:left="1350"/>
        <w:rPr>
          <w:rFonts w:ascii="Arial" w:hAnsi="Arial" w:cs="Arial"/>
          <w:color w:val="000000"/>
        </w:rPr>
      </w:pPr>
      <w:r w:rsidRPr="006C0FF5">
        <w:rPr>
          <w:rFonts w:ascii="Arial" w:hAnsi="Arial" w:cs="Arial"/>
          <w:color w:val="000000"/>
          <w:sz w:val="22"/>
          <w:szCs w:val="22"/>
          <w:highlight w:val="white"/>
        </w:rPr>
        <w:t>Email Address: </w:t>
      </w:r>
      <w:r>
        <w:rPr>
          <w:color w:val="000000"/>
        </w:rPr>
        <w:t xml:space="preserve"> </w:t>
      </w:r>
    </w:p>
    <w:p w14:paraId="389A07DD" w14:textId="77777777" w:rsidR="00F90E86" w:rsidRPr="006C0FF5" w:rsidRDefault="00F90E86" w:rsidP="00F90E86">
      <w:pPr>
        <w:numPr>
          <w:ilvl w:val="0"/>
          <w:numId w:val="19"/>
        </w:numPr>
        <w:pBdr>
          <w:top w:val="nil"/>
          <w:left w:val="nil"/>
          <w:bottom w:val="nil"/>
          <w:right w:val="nil"/>
          <w:between w:val="nil"/>
        </w:pBdr>
        <w:ind w:left="1350"/>
        <w:rPr>
          <w:rFonts w:ascii="Arial" w:hAnsi="Arial" w:cs="Arial"/>
          <w:color w:val="000000"/>
        </w:rPr>
      </w:pPr>
      <w:r w:rsidRPr="006C0FF5">
        <w:rPr>
          <w:rFonts w:ascii="Arial" w:hAnsi="Arial" w:cs="Arial"/>
          <w:color w:val="000000"/>
          <w:sz w:val="22"/>
          <w:szCs w:val="22"/>
          <w:highlight w:val="white"/>
        </w:rPr>
        <w:t>Phone Number: </w:t>
      </w:r>
      <w:r w:rsidRPr="006C0FF5">
        <w:rPr>
          <w:rFonts w:ascii="Arial" w:hAnsi="Arial" w:cs="Arial"/>
          <w:color w:val="000000"/>
        </w:rPr>
        <w:t> </w:t>
      </w:r>
    </w:p>
    <w:p w14:paraId="082C8048" w14:textId="77777777" w:rsidR="00F90E86" w:rsidRPr="006C0FF5" w:rsidRDefault="00F90E86" w:rsidP="00F90E86">
      <w:pPr>
        <w:pBdr>
          <w:top w:val="nil"/>
          <w:left w:val="nil"/>
          <w:bottom w:val="nil"/>
          <w:right w:val="nil"/>
          <w:between w:val="nil"/>
        </w:pBdr>
        <w:ind w:left="630" w:hanging="360"/>
        <w:rPr>
          <w:rFonts w:ascii="Arial" w:hAnsi="Arial" w:cs="Arial"/>
          <w:b/>
        </w:rPr>
      </w:pPr>
      <w:r w:rsidRPr="006C0FF5">
        <w:rPr>
          <w:rFonts w:ascii="Arial" w:hAnsi="Arial" w:cs="Arial"/>
        </w:rPr>
        <w:t>7.</w:t>
      </w:r>
      <w:r w:rsidRPr="006C0FF5">
        <w:rPr>
          <w:rFonts w:ascii="Arial" w:hAnsi="Arial" w:cs="Arial"/>
          <w:b/>
        </w:rPr>
        <w:t xml:space="preserve"> </w:t>
      </w:r>
      <w:r w:rsidRPr="006C0FF5">
        <w:rPr>
          <w:rFonts w:ascii="Arial" w:hAnsi="Arial" w:cs="Arial"/>
          <w:b/>
        </w:rPr>
        <w:tab/>
        <w:t>Which training solution would your workforce board like to implement during the pilot period?</w:t>
      </w:r>
    </w:p>
    <w:p w14:paraId="2E41F936" w14:textId="77777777" w:rsidR="00F90E86" w:rsidRPr="006C0FF5" w:rsidRDefault="00F90E86" w:rsidP="00F90E86">
      <w:pPr>
        <w:numPr>
          <w:ilvl w:val="0"/>
          <w:numId w:val="26"/>
        </w:numPr>
        <w:pBdr>
          <w:top w:val="nil"/>
          <w:left w:val="nil"/>
          <w:bottom w:val="nil"/>
          <w:right w:val="nil"/>
          <w:between w:val="nil"/>
        </w:pBdr>
        <w:ind w:left="1350"/>
        <w:rPr>
          <w:rFonts w:ascii="Arial" w:hAnsi="Arial" w:cs="Arial"/>
        </w:rPr>
      </w:pPr>
      <w:r w:rsidRPr="006C0FF5">
        <w:rPr>
          <w:rFonts w:ascii="Arial" w:hAnsi="Arial" w:cs="Arial"/>
        </w:rPr>
        <w:t>Google Career Certificates</w:t>
      </w:r>
    </w:p>
    <w:p w14:paraId="34026928" w14:textId="77777777" w:rsidR="00F90E86" w:rsidRPr="006C0FF5" w:rsidRDefault="00F90E86" w:rsidP="00F90E86">
      <w:pPr>
        <w:numPr>
          <w:ilvl w:val="0"/>
          <w:numId w:val="26"/>
        </w:numPr>
        <w:pBdr>
          <w:top w:val="nil"/>
          <w:left w:val="nil"/>
          <w:bottom w:val="nil"/>
          <w:right w:val="nil"/>
          <w:between w:val="nil"/>
        </w:pBdr>
        <w:ind w:left="1350"/>
        <w:rPr>
          <w:rFonts w:ascii="Arial" w:hAnsi="Arial" w:cs="Arial"/>
        </w:rPr>
      </w:pPr>
      <w:r w:rsidRPr="006C0FF5">
        <w:rPr>
          <w:rFonts w:ascii="Arial" w:hAnsi="Arial" w:cs="Arial"/>
        </w:rPr>
        <w:t xml:space="preserve">IBM </w:t>
      </w:r>
      <w:proofErr w:type="spellStart"/>
      <w:r w:rsidRPr="006C0FF5">
        <w:rPr>
          <w:rFonts w:ascii="Arial" w:hAnsi="Arial" w:cs="Arial"/>
        </w:rPr>
        <w:t>SkillsBuild</w:t>
      </w:r>
      <w:proofErr w:type="spellEnd"/>
    </w:p>
    <w:p w14:paraId="5B88E385" w14:textId="77777777" w:rsidR="00F90E86" w:rsidRPr="006C0FF5" w:rsidRDefault="00F90E86" w:rsidP="00F90E86">
      <w:pPr>
        <w:numPr>
          <w:ilvl w:val="0"/>
          <w:numId w:val="26"/>
        </w:numPr>
        <w:pBdr>
          <w:top w:val="nil"/>
          <w:left w:val="nil"/>
          <w:bottom w:val="nil"/>
          <w:right w:val="nil"/>
          <w:between w:val="nil"/>
        </w:pBdr>
        <w:ind w:left="1350"/>
        <w:rPr>
          <w:rFonts w:ascii="Arial" w:hAnsi="Arial" w:cs="Arial"/>
        </w:rPr>
      </w:pPr>
      <w:r w:rsidRPr="006C0FF5">
        <w:rPr>
          <w:rFonts w:ascii="Arial" w:hAnsi="Arial" w:cs="Arial"/>
        </w:rPr>
        <w:t>Both</w:t>
      </w:r>
    </w:p>
    <w:p w14:paraId="2D8D43CD" w14:textId="77777777" w:rsidR="00F90E86" w:rsidRPr="006C0FF5" w:rsidRDefault="00F90E86" w:rsidP="00F90E86">
      <w:pPr>
        <w:pBdr>
          <w:top w:val="nil"/>
          <w:left w:val="nil"/>
          <w:bottom w:val="nil"/>
          <w:right w:val="nil"/>
          <w:between w:val="nil"/>
        </w:pBdr>
        <w:ind w:left="1350"/>
        <w:rPr>
          <w:rFonts w:ascii="Arial" w:hAnsi="Arial" w:cs="Arial"/>
          <w:color w:val="000000"/>
        </w:rPr>
      </w:pPr>
    </w:p>
    <w:p w14:paraId="1F6EEB30" w14:textId="77777777" w:rsidR="00F90E86" w:rsidRPr="006C0FF5" w:rsidRDefault="00F90E86" w:rsidP="00F90E86">
      <w:pPr>
        <w:pBdr>
          <w:top w:val="nil"/>
          <w:left w:val="nil"/>
          <w:bottom w:val="nil"/>
          <w:right w:val="nil"/>
          <w:between w:val="nil"/>
        </w:pBdr>
        <w:rPr>
          <w:rFonts w:ascii="Arial" w:hAnsi="Arial" w:cs="Arial"/>
          <w:color w:val="000000"/>
        </w:rPr>
      </w:pPr>
    </w:p>
    <w:p w14:paraId="7D41507F" w14:textId="77777777" w:rsidR="00F90E86" w:rsidRPr="006C0FF5" w:rsidRDefault="00F90E86" w:rsidP="00F90E86">
      <w:pPr>
        <w:pBdr>
          <w:top w:val="nil"/>
          <w:left w:val="nil"/>
          <w:bottom w:val="nil"/>
          <w:right w:val="nil"/>
          <w:between w:val="nil"/>
        </w:pBdr>
        <w:rPr>
          <w:rFonts w:ascii="Arial" w:hAnsi="Arial" w:cs="Arial"/>
          <w:color w:val="000000"/>
        </w:rPr>
      </w:pPr>
      <w:r w:rsidRPr="006C0FF5">
        <w:rPr>
          <w:rFonts w:ascii="Arial" w:hAnsi="Arial" w:cs="Arial"/>
          <w:color w:val="000000"/>
          <w:sz w:val="22"/>
          <w:szCs w:val="22"/>
          <w:highlight w:val="white"/>
        </w:rPr>
        <w:t xml:space="preserve">For the questions below, please respond to all questions within each section as thoroughly and succinctly as possible. If responding for a consortium, please respond for your organization while </w:t>
      </w:r>
      <w:r w:rsidRPr="006C0FF5">
        <w:rPr>
          <w:rFonts w:ascii="Arial" w:hAnsi="Arial" w:cs="Arial"/>
          <w:color w:val="000000"/>
          <w:sz w:val="22"/>
          <w:szCs w:val="22"/>
          <w:highlight w:val="white"/>
        </w:rPr>
        <w:lastRenderedPageBreak/>
        <w:t>also referencing how a consortium approach strengthens your potential to be a good fit for this pilot opportunity.</w:t>
      </w:r>
      <w:r w:rsidRPr="006C0FF5">
        <w:rPr>
          <w:rFonts w:ascii="Arial" w:hAnsi="Arial" w:cs="Arial"/>
          <w:color w:val="000000"/>
          <w:sz w:val="22"/>
          <w:szCs w:val="22"/>
        </w:rPr>
        <w:t> </w:t>
      </w:r>
    </w:p>
    <w:p w14:paraId="4DBA23F4" w14:textId="77777777" w:rsidR="00F90E86" w:rsidRPr="006C0FF5" w:rsidRDefault="00F90E86" w:rsidP="00F90E86">
      <w:pPr>
        <w:pBdr>
          <w:top w:val="nil"/>
          <w:left w:val="nil"/>
          <w:bottom w:val="nil"/>
          <w:right w:val="nil"/>
          <w:between w:val="nil"/>
        </w:pBdr>
        <w:rPr>
          <w:rFonts w:ascii="Arial" w:hAnsi="Arial" w:cs="Arial"/>
          <w:color w:val="000000"/>
        </w:rPr>
      </w:pPr>
    </w:p>
    <w:p w14:paraId="79021F61" w14:textId="77777777" w:rsidR="00F90E86" w:rsidRPr="006C0FF5" w:rsidRDefault="00F90E86" w:rsidP="00F90E86">
      <w:pPr>
        <w:pBdr>
          <w:top w:val="nil"/>
          <w:left w:val="nil"/>
          <w:bottom w:val="nil"/>
          <w:right w:val="nil"/>
          <w:between w:val="nil"/>
        </w:pBdr>
        <w:rPr>
          <w:rFonts w:ascii="Arial" w:hAnsi="Arial" w:cs="Arial"/>
          <w:b/>
          <w:i/>
          <w:color w:val="00A0DD"/>
          <w:sz w:val="18"/>
          <w:szCs w:val="18"/>
        </w:rPr>
      </w:pPr>
      <w:r w:rsidRPr="006C0FF5">
        <w:rPr>
          <w:rFonts w:ascii="Arial" w:hAnsi="Arial" w:cs="Arial"/>
          <w:b/>
          <w:i/>
          <w:color w:val="00A0DD"/>
        </w:rPr>
        <w:t>Part II: </w:t>
      </w:r>
      <w:r w:rsidRPr="006C0FF5">
        <w:rPr>
          <w:rFonts w:ascii="Arial" w:hAnsi="Arial" w:cs="Arial"/>
          <w:b/>
          <w:i/>
          <w:color w:val="00A0DD"/>
          <w:highlight w:val="white"/>
        </w:rPr>
        <w:t>Digital Jobs Training and Employment Landscape</w:t>
      </w:r>
      <w:r w:rsidRPr="006C0FF5">
        <w:rPr>
          <w:rFonts w:ascii="Arial" w:hAnsi="Arial" w:cs="Arial"/>
          <w:b/>
          <w:i/>
          <w:color w:val="00A0DD"/>
          <w:sz w:val="18"/>
          <w:szCs w:val="18"/>
        </w:rPr>
        <w:t> (brief narratives of 250 words or less)</w:t>
      </w:r>
    </w:p>
    <w:p w14:paraId="617AC0FA" w14:textId="77777777" w:rsidR="00F90E86" w:rsidRPr="006C0FF5" w:rsidRDefault="00F90E86" w:rsidP="00F90E86">
      <w:pPr>
        <w:pBdr>
          <w:top w:val="nil"/>
          <w:left w:val="nil"/>
          <w:bottom w:val="nil"/>
          <w:right w:val="nil"/>
          <w:between w:val="nil"/>
        </w:pBdr>
        <w:rPr>
          <w:rFonts w:ascii="Arial" w:hAnsi="Arial" w:cs="Arial"/>
          <w:b/>
          <w:i/>
          <w:color w:val="00A0DD"/>
        </w:rPr>
      </w:pPr>
    </w:p>
    <w:p w14:paraId="3D4A10A9" w14:textId="77777777" w:rsidR="00F90E86" w:rsidRPr="006C0FF5" w:rsidRDefault="00F90E86" w:rsidP="00F90E86">
      <w:pPr>
        <w:numPr>
          <w:ilvl w:val="0"/>
          <w:numId w:val="21"/>
        </w:numPr>
        <w:pBdr>
          <w:top w:val="nil"/>
          <w:left w:val="nil"/>
          <w:bottom w:val="nil"/>
          <w:right w:val="nil"/>
          <w:between w:val="nil"/>
        </w:pBdr>
        <w:spacing w:line="276" w:lineRule="auto"/>
        <w:rPr>
          <w:rFonts w:ascii="Arial" w:hAnsi="Arial" w:cs="Arial"/>
          <w:color w:val="000000"/>
        </w:rPr>
      </w:pPr>
      <w:r w:rsidRPr="006C0FF5">
        <w:rPr>
          <w:rFonts w:ascii="Arial" w:hAnsi="Arial" w:cs="Arial"/>
          <w:b/>
          <w:color w:val="000000"/>
          <w:sz w:val="22"/>
          <w:szCs w:val="22"/>
        </w:rPr>
        <w:t>Vision and Demand for Digital Jobs: </w:t>
      </w:r>
      <w:r w:rsidRPr="006C0FF5">
        <w:rPr>
          <w:rFonts w:ascii="Arial" w:hAnsi="Arial" w:cs="Arial"/>
          <w:color w:val="000000"/>
          <w:sz w:val="22"/>
          <w:szCs w:val="22"/>
        </w:rPr>
        <w:t xml:space="preserve">In what ways does your board feel this opportunity will help you better understand and respond to the digital jobs landscape in your community or region? Please specify one to three goals your organization hopes to accomplish through this initiative. Please provide recent (pulled within last 6 months) labor market data demonstrating demand for cross-industry tech sector occupations within your region (File upload is limited to </w:t>
      </w:r>
      <w:r w:rsidRPr="002A0728">
        <w:rPr>
          <w:rFonts w:ascii="Arial" w:hAnsi="Arial" w:cs="Arial"/>
          <w:b/>
          <w:bCs/>
          <w:color w:val="000000"/>
          <w:sz w:val="22"/>
          <w:szCs w:val="22"/>
        </w:rPr>
        <w:t xml:space="preserve">one 2MB file </w:t>
      </w:r>
      <w:r w:rsidRPr="006C0FF5">
        <w:rPr>
          <w:rFonts w:ascii="Arial" w:hAnsi="Arial" w:cs="Arial"/>
          <w:color w:val="000000"/>
          <w:sz w:val="22"/>
          <w:szCs w:val="22"/>
        </w:rPr>
        <w:t>in Word, Excel, or PDF format): Examples of key data to include:</w:t>
      </w:r>
    </w:p>
    <w:p w14:paraId="5D6DF511" w14:textId="77777777" w:rsidR="00F90E86" w:rsidRPr="006C0FF5" w:rsidRDefault="00F90E86" w:rsidP="00F90E86">
      <w:pPr>
        <w:numPr>
          <w:ilvl w:val="1"/>
          <w:numId w:val="21"/>
        </w:numPr>
        <w:pBdr>
          <w:top w:val="nil"/>
          <w:left w:val="nil"/>
          <w:bottom w:val="nil"/>
          <w:right w:val="nil"/>
          <w:between w:val="nil"/>
        </w:pBdr>
        <w:spacing w:line="276" w:lineRule="auto"/>
        <w:rPr>
          <w:rFonts w:ascii="Arial" w:hAnsi="Arial" w:cs="Arial"/>
          <w:color w:val="000000"/>
        </w:rPr>
      </w:pPr>
      <w:r w:rsidRPr="006C0FF5">
        <w:rPr>
          <w:rFonts w:ascii="Arial" w:hAnsi="Arial" w:cs="Arial"/>
          <w:color w:val="000000"/>
          <w:sz w:val="22"/>
          <w:szCs w:val="22"/>
        </w:rPr>
        <w:t>Regional industry growth/decline from the last 6 months</w:t>
      </w:r>
    </w:p>
    <w:p w14:paraId="5E5F6690" w14:textId="77777777" w:rsidR="00F90E86" w:rsidRPr="006C0FF5" w:rsidRDefault="00F90E86" w:rsidP="00F90E86">
      <w:pPr>
        <w:numPr>
          <w:ilvl w:val="1"/>
          <w:numId w:val="21"/>
        </w:numPr>
        <w:pBdr>
          <w:top w:val="nil"/>
          <w:left w:val="nil"/>
          <w:bottom w:val="nil"/>
          <w:right w:val="nil"/>
          <w:between w:val="nil"/>
        </w:pBdr>
        <w:spacing w:line="276" w:lineRule="auto"/>
        <w:rPr>
          <w:rFonts w:ascii="Arial" w:hAnsi="Arial" w:cs="Arial"/>
          <w:color w:val="000000"/>
        </w:rPr>
      </w:pPr>
      <w:r w:rsidRPr="006C0FF5">
        <w:rPr>
          <w:rFonts w:ascii="Arial" w:hAnsi="Arial" w:cs="Arial"/>
          <w:color w:val="000000"/>
          <w:sz w:val="22"/>
          <w:szCs w:val="22"/>
        </w:rPr>
        <w:t>Regional occupational growth/decline from the last 6 months</w:t>
      </w:r>
    </w:p>
    <w:p w14:paraId="0CEE96E8" w14:textId="77777777" w:rsidR="00F90E86" w:rsidRPr="006C0FF5" w:rsidRDefault="00F90E86" w:rsidP="00F90E86">
      <w:pPr>
        <w:numPr>
          <w:ilvl w:val="1"/>
          <w:numId w:val="21"/>
        </w:numPr>
        <w:pBdr>
          <w:top w:val="nil"/>
          <w:left w:val="nil"/>
          <w:bottom w:val="nil"/>
          <w:right w:val="nil"/>
          <w:between w:val="nil"/>
        </w:pBdr>
        <w:spacing w:line="276" w:lineRule="auto"/>
        <w:rPr>
          <w:rFonts w:ascii="Arial" w:hAnsi="Arial" w:cs="Arial"/>
          <w:color w:val="000000"/>
        </w:rPr>
      </w:pPr>
      <w:r w:rsidRPr="006C0FF5">
        <w:rPr>
          <w:rFonts w:ascii="Arial" w:hAnsi="Arial" w:cs="Arial"/>
          <w:color w:val="000000"/>
          <w:sz w:val="22"/>
          <w:szCs w:val="22"/>
        </w:rPr>
        <w:t xml:space="preserve">Living wage as defined by the </w:t>
      </w:r>
      <w:hyperlink r:id="rId7">
        <w:r w:rsidRPr="002A0728">
          <w:rPr>
            <w:rFonts w:ascii="Arial" w:hAnsi="Arial" w:cs="Arial"/>
            <w:color w:val="00A0DD"/>
            <w:sz w:val="22"/>
            <w:szCs w:val="22"/>
            <w:u w:val="single"/>
          </w:rPr>
          <w:t>MIT Living Wage Calculator</w:t>
        </w:r>
      </w:hyperlink>
      <w:r w:rsidRPr="002A0728">
        <w:rPr>
          <w:rFonts w:ascii="Arial" w:hAnsi="Arial" w:cs="Arial"/>
          <w:color w:val="00A0DD"/>
          <w:sz w:val="22"/>
          <w:szCs w:val="22"/>
        </w:rPr>
        <w:t> </w:t>
      </w:r>
    </w:p>
    <w:p w14:paraId="381FE7AC" w14:textId="77777777" w:rsidR="00F90E86" w:rsidRPr="006C0FF5" w:rsidRDefault="00F90E86" w:rsidP="00F90E86">
      <w:pPr>
        <w:numPr>
          <w:ilvl w:val="1"/>
          <w:numId w:val="21"/>
        </w:numPr>
        <w:pBdr>
          <w:top w:val="nil"/>
          <w:left w:val="nil"/>
          <w:bottom w:val="nil"/>
          <w:right w:val="nil"/>
          <w:between w:val="nil"/>
        </w:pBdr>
        <w:spacing w:line="276" w:lineRule="auto"/>
        <w:rPr>
          <w:rFonts w:ascii="Arial" w:hAnsi="Arial" w:cs="Arial"/>
          <w:color w:val="000000"/>
        </w:rPr>
      </w:pPr>
      <w:r w:rsidRPr="006C0FF5">
        <w:rPr>
          <w:rFonts w:ascii="Arial" w:hAnsi="Arial" w:cs="Arial"/>
          <w:color w:val="000000"/>
          <w:sz w:val="22"/>
          <w:szCs w:val="22"/>
        </w:rPr>
        <w:t>Current occupational job openings and wages – ensure living wage</w:t>
      </w:r>
    </w:p>
    <w:p w14:paraId="3B077D76" w14:textId="77777777" w:rsidR="00F90E86" w:rsidRPr="006C0FF5" w:rsidRDefault="00F90E86" w:rsidP="00F90E86">
      <w:pPr>
        <w:numPr>
          <w:ilvl w:val="1"/>
          <w:numId w:val="21"/>
        </w:numPr>
        <w:pBdr>
          <w:top w:val="nil"/>
          <w:left w:val="nil"/>
          <w:bottom w:val="nil"/>
          <w:right w:val="nil"/>
          <w:between w:val="nil"/>
        </w:pBdr>
        <w:spacing w:line="276" w:lineRule="auto"/>
        <w:rPr>
          <w:rFonts w:ascii="Arial" w:hAnsi="Arial" w:cs="Arial"/>
          <w:color w:val="000000"/>
        </w:rPr>
      </w:pPr>
      <w:r w:rsidRPr="006C0FF5">
        <w:rPr>
          <w:rFonts w:ascii="Arial" w:hAnsi="Arial" w:cs="Arial"/>
          <w:color w:val="000000"/>
          <w:sz w:val="22"/>
          <w:szCs w:val="22"/>
        </w:rPr>
        <w:t>In-demand skills/competencies</w:t>
      </w:r>
    </w:p>
    <w:p w14:paraId="2964F8C0" w14:textId="77777777" w:rsidR="00F90E86" w:rsidRPr="006C0FF5" w:rsidRDefault="00F90E86" w:rsidP="00F90E86">
      <w:pPr>
        <w:numPr>
          <w:ilvl w:val="1"/>
          <w:numId w:val="21"/>
        </w:numPr>
        <w:pBdr>
          <w:top w:val="nil"/>
          <w:left w:val="nil"/>
          <w:bottom w:val="nil"/>
          <w:right w:val="nil"/>
          <w:between w:val="nil"/>
        </w:pBdr>
        <w:spacing w:line="276" w:lineRule="auto"/>
        <w:rPr>
          <w:rFonts w:ascii="Arial" w:hAnsi="Arial" w:cs="Arial"/>
          <w:color w:val="000000"/>
        </w:rPr>
      </w:pPr>
      <w:r w:rsidRPr="006C0FF5">
        <w:rPr>
          <w:rFonts w:ascii="Arial" w:hAnsi="Arial" w:cs="Arial"/>
          <w:color w:val="000000"/>
          <w:sz w:val="22"/>
          <w:szCs w:val="22"/>
        </w:rPr>
        <w:t xml:space="preserve">Top employers hiring digital or tech-related occupations </w:t>
      </w:r>
    </w:p>
    <w:p w14:paraId="21A7B245" w14:textId="77777777" w:rsidR="00F90E86" w:rsidRPr="006C0FF5" w:rsidRDefault="00F90E86" w:rsidP="00F90E86">
      <w:pPr>
        <w:numPr>
          <w:ilvl w:val="1"/>
          <w:numId w:val="21"/>
        </w:numPr>
        <w:pBdr>
          <w:top w:val="nil"/>
          <w:left w:val="nil"/>
          <w:bottom w:val="nil"/>
          <w:right w:val="nil"/>
          <w:between w:val="nil"/>
        </w:pBdr>
        <w:spacing w:line="276" w:lineRule="auto"/>
        <w:rPr>
          <w:rFonts w:ascii="Arial" w:hAnsi="Arial" w:cs="Arial"/>
          <w:color w:val="000000"/>
        </w:rPr>
      </w:pPr>
      <w:r w:rsidRPr="006C0FF5">
        <w:rPr>
          <w:rFonts w:ascii="Arial" w:hAnsi="Arial" w:cs="Arial"/>
          <w:color w:val="000000"/>
          <w:sz w:val="22"/>
          <w:szCs w:val="22"/>
        </w:rPr>
        <w:t>Qualitative/Anecdotal information or data specific to labor market shifts/changes due to COVID-19, automation, future of work, etc.</w:t>
      </w:r>
      <w:r>
        <w:rPr>
          <w:color w:val="000000"/>
        </w:rPr>
        <w:t xml:space="preserve"> </w:t>
      </w:r>
      <w:r w:rsidRPr="006C0FF5">
        <w:rPr>
          <w:rFonts w:ascii="Arial" w:hAnsi="Arial" w:cs="Arial"/>
          <w:color w:val="000000"/>
          <w:sz w:val="22"/>
          <w:szCs w:val="22"/>
        </w:rPr>
        <w:t> </w:t>
      </w:r>
    </w:p>
    <w:p w14:paraId="396ED6B6" w14:textId="77777777" w:rsidR="00F90E86" w:rsidRPr="006C0FF5" w:rsidRDefault="00F90E86" w:rsidP="00F90E86">
      <w:pPr>
        <w:pBdr>
          <w:top w:val="nil"/>
          <w:left w:val="nil"/>
          <w:bottom w:val="nil"/>
          <w:right w:val="nil"/>
          <w:between w:val="nil"/>
        </w:pBdr>
        <w:ind w:left="1440"/>
        <w:rPr>
          <w:rFonts w:ascii="Arial" w:hAnsi="Arial" w:cs="Arial"/>
          <w:color w:val="000000"/>
        </w:rPr>
      </w:pPr>
    </w:p>
    <w:p w14:paraId="6C2FCF31" w14:textId="77777777" w:rsidR="00F90E86" w:rsidRPr="006C0FF5" w:rsidRDefault="00F90E86" w:rsidP="00F90E86">
      <w:pPr>
        <w:numPr>
          <w:ilvl w:val="0"/>
          <w:numId w:val="21"/>
        </w:numPr>
        <w:pBdr>
          <w:top w:val="nil"/>
          <w:left w:val="nil"/>
          <w:bottom w:val="nil"/>
          <w:right w:val="nil"/>
          <w:between w:val="nil"/>
        </w:pBdr>
        <w:spacing w:line="276" w:lineRule="auto"/>
        <w:rPr>
          <w:rFonts w:ascii="Arial" w:hAnsi="Arial" w:cs="Arial"/>
          <w:color w:val="000000"/>
        </w:rPr>
      </w:pPr>
      <w:r w:rsidRPr="006C0FF5">
        <w:rPr>
          <w:rFonts w:ascii="Arial" w:hAnsi="Arial" w:cs="Arial"/>
          <w:b/>
          <w:color w:val="222222"/>
          <w:sz w:val="22"/>
          <w:szCs w:val="22"/>
        </w:rPr>
        <w:t>Relevant Programming: </w:t>
      </w:r>
      <w:r w:rsidRPr="006C0FF5">
        <w:rPr>
          <w:rFonts w:ascii="Arial" w:hAnsi="Arial" w:cs="Arial"/>
          <w:color w:val="222222"/>
          <w:sz w:val="22"/>
          <w:szCs w:val="22"/>
        </w:rPr>
        <w:t xml:space="preserve">Describe the current state of IT training programs and/or industry-recognized credentials in your community and (if relevant) offered by your organization. Why are you interested in piloting the solution(s) you have chosen, and what opportunities or gaps remain in the local training ecosystem? </w:t>
      </w:r>
    </w:p>
    <w:p w14:paraId="012C8B28" w14:textId="77777777" w:rsidR="00F90E86" w:rsidRPr="006C0FF5" w:rsidRDefault="00F90E86" w:rsidP="00F90E86">
      <w:pPr>
        <w:pBdr>
          <w:top w:val="nil"/>
          <w:left w:val="nil"/>
          <w:bottom w:val="nil"/>
          <w:right w:val="nil"/>
          <w:between w:val="nil"/>
        </w:pBdr>
        <w:ind w:left="720"/>
        <w:rPr>
          <w:rFonts w:ascii="Arial" w:hAnsi="Arial" w:cs="Arial"/>
          <w:color w:val="000000"/>
        </w:rPr>
      </w:pPr>
    </w:p>
    <w:p w14:paraId="24E336DA" w14:textId="77777777" w:rsidR="00F90E86" w:rsidRPr="006C0FF5" w:rsidRDefault="00F90E86" w:rsidP="00F90E86">
      <w:pPr>
        <w:numPr>
          <w:ilvl w:val="0"/>
          <w:numId w:val="21"/>
        </w:numPr>
        <w:pBdr>
          <w:top w:val="nil"/>
          <w:left w:val="nil"/>
          <w:bottom w:val="nil"/>
          <w:right w:val="nil"/>
          <w:between w:val="nil"/>
        </w:pBdr>
        <w:spacing w:line="276" w:lineRule="auto"/>
        <w:rPr>
          <w:rFonts w:ascii="Arial" w:hAnsi="Arial" w:cs="Arial"/>
          <w:color w:val="000000"/>
        </w:rPr>
      </w:pPr>
      <w:r w:rsidRPr="006C0FF5">
        <w:rPr>
          <w:rFonts w:ascii="Arial" w:hAnsi="Arial" w:cs="Arial"/>
          <w:b/>
          <w:color w:val="222222"/>
          <w:sz w:val="22"/>
          <w:szCs w:val="22"/>
        </w:rPr>
        <w:t>Employer Relationships: </w:t>
      </w:r>
      <w:r w:rsidRPr="006C0FF5">
        <w:rPr>
          <w:rFonts w:ascii="Arial" w:hAnsi="Arial" w:cs="Arial"/>
          <w:color w:val="222222"/>
          <w:sz w:val="22"/>
          <w:szCs w:val="22"/>
        </w:rPr>
        <w:t xml:space="preserve">Describe the depth and breadth of your </w:t>
      </w:r>
      <w:proofErr w:type="gramStart"/>
      <w:r w:rsidRPr="006C0FF5">
        <w:rPr>
          <w:rFonts w:ascii="Arial" w:hAnsi="Arial" w:cs="Arial"/>
          <w:color w:val="222222"/>
          <w:sz w:val="22"/>
          <w:szCs w:val="22"/>
        </w:rPr>
        <w:t>organization’s</w:t>
      </w:r>
      <w:proofErr w:type="gramEnd"/>
      <w:r w:rsidRPr="006C0FF5">
        <w:rPr>
          <w:rFonts w:ascii="Arial" w:hAnsi="Arial" w:cs="Arial"/>
          <w:color w:val="222222"/>
          <w:sz w:val="22"/>
          <w:szCs w:val="22"/>
        </w:rPr>
        <w:t xml:space="preserve"> or consortium’s </w:t>
      </w:r>
      <w:r w:rsidRPr="006C0FF5">
        <w:rPr>
          <w:rFonts w:ascii="Arial" w:hAnsi="Arial" w:cs="Arial"/>
          <w:color w:val="222222"/>
          <w:sz w:val="22"/>
          <w:szCs w:val="22"/>
          <w:highlight w:val="white"/>
        </w:rPr>
        <w:t xml:space="preserve">current collaboration with businesses that employ IT professionals. Do you have existing tech sector employer champions? What is the current level of awareness of the Google Career Certificates or </w:t>
      </w:r>
      <w:proofErr w:type="spellStart"/>
      <w:r w:rsidRPr="006C0FF5">
        <w:rPr>
          <w:rFonts w:ascii="Arial" w:hAnsi="Arial" w:cs="Arial"/>
          <w:color w:val="222222"/>
          <w:sz w:val="22"/>
          <w:szCs w:val="22"/>
          <w:highlight w:val="white"/>
        </w:rPr>
        <w:t>SkillsBuild</w:t>
      </w:r>
      <w:proofErr w:type="spellEnd"/>
      <w:r w:rsidRPr="006C0FF5">
        <w:rPr>
          <w:rFonts w:ascii="Arial" w:hAnsi="Arial" w:cs="Arial"/>
          <w:color w:val="222222"/>
          <w:sz w:val="22"/>
          <w:szCs w:val="22"/>
          <w:highlight w:val="white"/>
        </w:rPr>
        <w:t xml:space="preserve"> in your region? What is your plan to create greater industry awareness and, to the extent possible, ensure high-quality entry-level jobs for those who complete training?   </w:t>
      </w:r>
    </w:p>
    <w:p w14:paraId="3BBC2150" w14:textId="77777777" w:rsidR="00F90E86" w:rsidRPr="006C0FF5" w:rsidRDefault="00F90E86" w:rsidP="00F90E86">
      <w:pPr>
        <w:pBdr>
          <w:top w:val="nil"/>
          <w:left w:val="nil"/>
          <w:bottom w:val="nil"/>
          <w:right w:val="nil"/>
          <w:between w:val="nil"/>
        </w:pBdr>
        <w:rPr>
          <w:rFonts w:ascii="Arial" w:hAnsi="Arial" w:cs="Arial"/>
          <w:color w:val="000000"/>
        </w:rPr>
      </w:pPr>
    </w:p>
    <w:p w14:paraId="3B56D06B" w14:textId="77777777" w:rsidR="00F90E86" w:rsidRPr="006C0FF5" w:rsidRDefault="00F90E86" w:rsidP="00F90E86">
      <w:pPr>
        <w:numPr>
          <w:ilvl w:val="0"/>
          <w:numId w:val="21"/>
        </w:numPr>
        <w:pBdr>
          <w:top w:val="nil"/>
          <w:left w:val="nil"/>
          <w:bottom w:val="nil"/>
          <w:right w:val="nil"/>
          <w:between w:val="nil"/>
        </w:pBdr>
        <w:spacing w:line="276" w:lineRule="auto"/>
        <w:rPr>
          <w:rFonts w:ascii="Arial" w:hAnsi="Arial" w:cs="Arial"/>
          <w:color w:val="000000"/>
        </w:rPr>
      </w:pPr>
      <w:r>
        <w:rPr>
          <w:b/>
          <w:color w:val="222222"/>
        </w:rPr>
        <w:t>Inclusive Hiring</w:t>
      </w:r>
      <w:r w:rsidRPr="006C0FF5">
        <w:rPr>
          <w:rFonts w:ascii="Arial" w:hAnsi="Arial" w:cs="Arial"/>
          <w:b/>
          <w:color w:val="222222"/>
          <w:sz w:val="22"/>
          <w:szCs w:val="22"/>
        </w:rPr>
        <w:t xml:space="preserve"> Practices: </w:t>
      </w:r>
      <w:r w:rsidRPr="006C0FF5">
        <w:rPr>
          <w:rFonts w:ascii="Arial" w:hAnsi="Arial" w:cs="Arial"/>
          <w:color w:val="000000"/>
          <w:sz w:val="22"/>
          <w:szCs w:val="22"/>
        </w:rPr>
        <w:t>What specific opportunity do you see in your region to diversify digital jobs? Which local industries and/or employers, if any, are leading in hiring people with</w:t>
      </w:r>
      <w:r>
        <w:rPr>
          <w:color w:val="000000"/>
        </w:rPr>
        <w:t>out postsecondary education credentials</w:t>
      </w:r>
      <w:r w:rsidRPr="006C0FF5">
        <w:rPr>
          <w:rFonts w:ascii="Arial" w:hAnsi="Arial" w:cs="Arial"/>
          <w:color w:val="000000"/>
          <w:sz w:val="22"/>
          <w:szCs w:val="22"/>
        </w:rPr>
        <w:t>? Which, if any, </w:t>
      </w:r>
      <w:r>
        <w:rPr>
          <w:color w:val="000000"/>
        </w:rPr>
        <w:t xml:space="preserve">are leading in supporting the hiring of workers </w:t>
      </w:r>
      <w:r w:rsidRPr="006C0FF5">
        <w:rPr>
          <w:rFonts w:ascii="Arial" w:hAnsi="Arial" w:cs="Arial"/>
          <w:color w:val="000000"/>
          <w:sz w:val="22"/>
          <w:szCs w:val="22"/>
        </w:rPr>
        <w:t xml:space="preserve">who are Black, </w:t>
      </w:r>
      <w:r>
        <w:rPr>
          <w:color w:val="000000"/>
        </w:rPr>
        <w:t>I</w:t>
      </w:r>
      <w:r w:rsidRPr="006C0FF5">
        <w:rPr>
          <w:rFonts w:ascii="Arial" w:hAnsi="Arial" w:cs="Arial"/>
          <w:color w:val="000000"/>
          <w:sz w:val="22"/>
          <w:szCs w:val="22"/>
        </w:rPr>
        <w:t xml:space="preserve">ndigenous, </w:t>
      </w:r>
      <w:r>
        <w:rPr>
          <w:color w:val="000000"/>
        </w:rPr>
        <w:t>Latinx</w:t>
      </w:r>
      <w:r w:rsidRPr="006C0FF5">
        <w:rPr>
          <w:rFonts w:ascii="Arial" w:hAnsi="Arial" w:cs="Arial"/>
          <w:color w:val="000000"/>
          <w:sz w:val="22"/>
          <w:szCs w:val="22"/>
        </w:rPr>
        <w:t xml:space="preserve">, </w:t>
      </w:r>
      <w:r>
        <w:rPr>
          <w:color w:val="000000"/>
        </w:rPr>
        <w:t>female</w:t>
      </w:r>
      <w:r w:rsidRPr="006C0FF5">
        <w:rPr>
          <w:rFonts w:ascii="Arial" w:hAnsi="Arial" w:cs="Arial"/>
          <w:color w:val="000000"/>
          <w:sz w:val="22"/>
          <w:szCs w:val="22"/>
        </w:rPr>
        <w:t xml:space="preserve">, LGBTQIA, or others who are currently underrepresented within the IT industry? If currently unaware of any, what is your plan for identifying businesses committed to increasing </w:t>
      </w:r>
      <w:r>
        <w:rPr>
          <w:color w:val="000000"/>
        </w:rPr>
        <w:t>inclusive hiring practices and</w:t>
      </w:r>
      <w:r w:rsidRPr="006C0FF5">
        <w:rPr>
          <w:rFonts w:ascii="Arial" w:hAnsi="Arial" w:cs="Arial"/>
          <w:color w:val="000000"/>
          <w:sz w:val="22"/>
          <w:szCs w:val="22"/>
        </w:rPr>
        <w:t xml:space="preserve"> engaging them in the planning process?</w:t>
      </w:r>
    </w:p>
    <w:p w14:paraId="0C866CA5" w14:textId="77777777" w:rsidR="00F90E86" w:rsidRPr="006C0FF5" w:rsidRDefault="00F90E86" w:rsidP="00F90E86">
      <w:pPr>
        <w:pBdr>
          <w:top w:val="nil"/>
          <w:left w:val="nil"/>
          <w:bottom w:val="nil"/>
          <w:right w:val="nil"/>
          <w:between w:val="nil"/>
        </w:pBdr>
        <w:rPr>
          <w:rFonts w:ascii="Arial" w:hAnsi="Arial" w:cs="Arial"/>
          <w:color w:val="000000"/>
        </w:rPr>
      </w:pPr>
    </w:p>
    <w:p w14:paraId="1C02AC44" w14:textId="77777777" w:rsidR="00F90E86" w:rsidRPr="006C0FF5" w:rsidRDefault="00F90E86" w:rsidP="00F90E86">
      <w:pPr>
        <w:numPr>
          <w:ilvl w:val="0"/>
          <w:numId w:val="21"/>
        </w:numPr>
        <w:pBdr>
          <w:top w:val="nil"/>
          <w:left w:val="nil"/>
          <w:bottom w:val="nil"/>
          <w:right w:val="nil"/>
          <w:between w:val="nil"/>
        </w:pBdr>
        <w:spacing w:line="276" w:lineRule="auto"/>
        <w:rPr>
          <w:rFonts w:ascii="Arial" w:hAnsi="Arial" w:cs="Arial"/>
          <w:b/>
          <w:color w:val="000000"/>
        </w:rPr>
      </w:pPr>
      <w:r w:rsidRPr="006C0FF5">
        <w:rPr>
          <w:rFonts w:ascii="Arial" w:hAnsi="Arial" w:cs="Arial"/>
          <w:b/>
          <w:color w:val="000000"/>
          <w:sz w:val="22"/>
          <w:szCs w:val="22"/>
        </w:rPr>
        <w:t>Do you intend to enroll as many participants as possible through WIOA? Please provide any comments around potential challenges in doing so in the box provided.</w:t>
      </w:r>
    </w:p>
    <w:p w14:paraId="2D977AA1" w14:textId="77777777" w:rsidR="00F90E86" w:rsidRPr="006C0FF5" w:rsidRDefault="00F90E86" w:rsidP="00F90E86">
      <w:pPr>
        <w:numPr>
          <w:ilvl w:val="1"/>
          <w:numId w:val="21"/>
        </w:numPr>
        <w:pBdr>
          <w:top w:val="nil"/>
          <w:left w:val="nil"/>
          <w:bottom w:val="nil"/>
          <w:right w:val="nil"/>
          <w:between w:val="nil"/>
        </w:pBdr>
        <w:spacing w:line="276" w:lineRule="auto"/>
        <w:rPr>
          <w:rFonts w:ascii="Arial" w:hAnsi="Arial" w:cs="Arial"/>
          <w:color w:val="000000"/>
        </w:rPr>
      </w:pPr>
      <w:r w:rsidRPr="006C0FF5">
        <w:rPr>
          <w:rFonts w:ascii="Arial" w:hAnsi="Arial" w:cs="Arial"/>
          <w:color w:val="000000"/>
          <w:sz w:val="22"/>
          <w:szCs w:val="22"/>
        </w:rPr>
        <w:t>(Y/N)</w:t>
      </w:r>
    </w:p>
    <w:p w14:paraId="274848BC" w14:textId="77777777" w:rsidR="00F90E86" w:rsidRPr="006C0FF5" w:rsidRDefault="00F90E86" w:rsidP="00F90E86">
      <w:pPr>
        <w:numPr>
          <w:ilvl w:val="1"/>
          <w:numId w:val="21"/>
        </w:numPr>
        <w:pBdr>
          <w:top w:val="nil"/>
          <w:left w:val="nil"/>
          <w:bottom w:val="nil"/>
          <w:right w:val="nil"/>
          <w:between w:val="nil"/>
        </w:pBdr>
        <w:spacing w:line="276" w:lineRule="auto"/>
        <w:rPr>
          <w:rFonts w:ascii="Arial" w:hAnsi="Arial" w:cs="Arial"/>
          <w:color w:val="000000"/>
        </w:rPr>
      </w:pPr>
      <w:r w:rsidRPr="006C0FF5">
        <w:rPr>
          <w:rFonts w:ascii="Arial" w:hAnsi="Arial" w:cs="Arial"/>
          <w:color w:val="000000"/>
          <w:sz w:val="22"/>
          <w:szCs w:val="22"/>
        </w:rPr>
        <w:lastRenderedPageBreak/>
        <w:t>Comment box</w:t>
      </w:r>
    </w:p>
    <w:p w14:paraId="1B1B0A66" w14:textId="77777777" w:rsidR="00F90E86" w:rsidRPr="006C0FF5" w:rsidRDefault="00F90E86" w:rsidP="00F90E86">
      <w:pPr>
        <w:pBdr>
          <w:top w:val="nil"/>
          <w:left w:val="nil"/>
          <w:bottom w:val="nil"/>
          <w:right w:val="nil"/>
          <w:between w:val="nil"/>
        </w:pBdr>
        <w:ind w:left="1350"/>
        <w:rPr>
          <w:rFonts w:ascii="Arial" w:hAnsi="Arial" w:cs="Arial"/>
          <w:color w:val="000000"/>
        </w:rPr>
      </w:pPr>
    </w:p>
    <w:p w14:paraId="3D3A4CE2" w14:textId="77777777" w:rsidR="00F90E86" w:rsidRDefault="00F90E86" w:rsidP="00F90E86">
      <w:pPr>
        <w:pBdr>
          <w:top w:val="nil"/>
          <w:left w:val="nil"/>
          <w:bottom w:val="nil"/>
          <w:right w:val="nil"/>
          <w:between w:val="nil"/>
        </w:pBdr>
        <w:rPr>
          <w:rFonts w:ascii="Arial" w:hAnsi="Arial" w:cs="Arial"/>
          <w:b/>
          <w:i/>
          <w:color w:val="00A0DD"/>
        </w:rPr>
      </w:pPr>
    </w:p>
    <w:p w14:paraId="776AA412" w14:textId="1999D2D7" w:rsidR="00F90E86" w:rsidRPr="006C0FF5" w:rsidRDefault="00F90E86" w:rsidP="00F90E86">
      <w:pPr>
        <w:pBdr>
          <w:top w:val="nil"/>
          <w:left w:val="nil"/>
          <w:bottom w:val="nil"/>
          <w:right w:val="nil"/>
          <w:between w:val="nil"/>
        </w:pBdr>
        <w:rPr>
          <w:rFonts w:ascii="Arial" w:hAnsi="Arial" w:cs="Arial"/>
          <w:b/>
          <w:i/>
          <w:color w:val="00A0DD"/>
        </w:rPr>
      </w:pPr>
      <w:r w:rsidRPr="006C0FF5">
        <w:rPr>
          <w:rFonts w:ascii="Arial" w:hAnsi="Arial" w:cs="Arial"/>
          <w:b/>
          <w:i/>
          <w:color w:val="00A0DD"/>
        </w:rPr>
        <w:t>Part III: Organizational Capacity and Experience </w:t>
      </w:r>
      <w:r w:rsidRPr="006C0FF5">
        <w:rPr>
          <w:rFonts w:ascii="Arial" w:hAnsi="Arial" w:cs="Arial"/>
          <w:b/>
          <w:i/>
          <w:color w:val="00A0DD"/>
          <w:sz w:val="18"/>
          <w:szCs w:val="18"/>
        </w:rPr>
        <w:t>(brief narratives of 250 words or less)</w:t>
      </w:r>
    </w:p>
    <w:p w14:paraId="51254F82" w14:textId="77777777" w:rsidR="00F90E86" w:rsidRPr="006C0FF5" w:rsidRDefault="00F90E86" w:rsidP="00F90E86">
      <w:pPr>
        <w:pBdr>
          <w:top w:val="nil"/>
          <w:left w:val="nil"/>
          <w:bottom w:val="nil"/>
          <w:right w:val="nil"/>
          <w:between w:val="nil"/>
        </w:pBdr>
        <w:rPr>
          <w:rFonts w:ascii="Arial" w:hAnsi="Arial" w:cs="Arial"/>
          <w:color w:val="000000"/>
        </w:rPr>
      </w:pPr>
    </w:p>
    <w:p w14:paraId="1F680991" w14:textId="77777777" w:rsidR="00F90E86" w:rsidRPr="006C0FF5" w:rsidRDefault="00F90E86" w:rsidP="00F90E86">
      <w:pPr>
        <w:numPr>
          <w:ilvl w:val="0"/>
          <w:numId w:val="22"/>
        </w:numPr>
        <w:pBdr>
          <w:top w:val="nil"/>
          <w:left w:val="nil"/>
          <w:bottom w:val="nil"/>
          <w:right w:val="nil"/>
          <w:between w:val="nil"/>
        </w:pBdr>
        <w:spacing w:line="276" w:lineRule="auto"/>
        <w:ind w:left="720"/>
        <w:rPr>
          <w:rFonts w:ascii="Arial" w:hAnsi="Arial" w:cs="Arial"/>
          <w:color w:val="000000"/>
        </w:rPr>
      </w:pPr>
      <w:r w:rsidRPr="006C0FF5">
        <w:rPr>
          <w:rFonts w:ascii="Arial" w:hAnsi="Arial" w:cs="Arial"/>
          <w:b/>
          <w:color w:val="222222"/>
          <w:sz w:val="22"/>
          <w:szCs w:val="22"/>
        </w:rPr>
        <w:t>Organizational Capacity:</w:t>
      </w:r>
      <w:r w:rsidRPr="006C0FF5">
        <w:rPr>
          <w:rFonts w:ascii="Arial" w:hAnsi="Arial" w:cs="Arial"/>
          <w:color w:val="222222"/>
          <w:sz w:val="22"/>
          <w:szCs w:val="22"/>
        </w:rPr>
        <w:t> If selected to participate in this pilot, please describe why your organization is well-positioned to lead this effort in your community and briefly describe the resources, expertise, and staff capacity you would dedicate to this effort to ensure strong performance and outcomes.</w:t>
      </w:r>
      <w:r w:rsidRPr="006C0FF5">
        <w:rPr>
          <w:rFonts w:ascii="Arial" w:hAnsi="Arial" w:cs="Arial"/>
          <w:color w:val="222222"/>
        </w:rPr>
        <w:t> </w:t>
      </w:r>
    </w:p>
    <w:p w14:paraId="7543C342" w14:textId="77777777" w:rsidR="00F90E86" w:rsidRPr="006C0FF5" w:rsidRDefault="00F90E86" w:rsidP="00F90E86">
      <w:pPr>
        <w:pBdr>
          <w:top w:val="nil"/>
          <w:left w:val="nil"/>
          <w:bottom w:val="nil"/>
          <w:right w:val="nil"/>
          <w:between w:val="nil"/>
        </w:pBdr>
        <w:rPr>
          <w:rFonts w:ascii="Arial" w:hAnsi="Arial" w:cs="Arial"/>
          <w:color w:val="000000"/>
        </w:rPr>
      </w:pPr>
    </w:p>
    <w:p w14:paraId="43A6B509" w14:textId="77777777" w:rsidR="00F90E86" w:rsidRPr="006C0FF5" w:rsidRDefault="00F90E86" w:rsidP="00F90E86">
      <w:pPr>
        <w:numPr>
          <w:ilvl w:val="0"/>
          <w:numId w:val="22"/>
        </w:numPr>
        <w:pBdr>
          <w:top w:val="nil"/>
          <w:left w:val="nil"/>
          <w:bottom w:val="nil"/>
          <w:right w:val="nil"/>
          <w:between w:val="nil"/>
        </w:pBdr>
        <w:spacing w:line="276" w:lineRule="auto"/>
        <w:ind w:left="720"/>
        <w:rPr>
          <w:rFonts w:ascii="Arial" w:hAnsi="Arial" w:cs="Arial"/>
          <w:color w:val="000000"/>
        </w:rPr>
      </w:pPr>
      <w:r w:rsidRPr="006C0FF5">
        <w:rPr>
          <w:rFonts w:ascii="Arial" w:hAnsi="Arial" w:cs="Arial"/>
          <w:b/>
          <w:color w:val="222222"/>
          <w:sz w:val="22"/>
          <w:szCs w:val="22"/>
        </w:rPr>
        <w:t>Serving Priority Populations: </w:t>
      </w:r>
      <w:r w:rsidRPr="006C0FF5">
        <w:rPr>
          <w:rFonts w:ascii="Arial" w:hAnsi="Arial" w:cs="Arial"/>
          <w:color w:val="222222"/>
          <w:sz w:val="22"/>
          <w:szCs w:val="22"/>
        </w:rPr>
        <w:t xml:space="preserve">Describe your organization’s experience serving the populations being prioritized for this planning grant. Why do you feel it’s important for your organization to lead efforts that aim to diversify the tech industry for your service region? </w:t>
      </w:r>
      <w:r w:rsidRPr="006C0FF5">
        <w:rPr>
          <w:rFonts w:ascii="Arial" w:hAnsi="Arial" w:cs="Arial"/>
          <w:color w:val="222222"/>
        </w:rPr>
        <w:t>Describe how new or</w:t>
      </w:r>
      <w:r w:rsidRPr="006C0FF5">
        <w:rPr>
          <w:rFonts w:ascii="Arial" w:hAnsi="Arial" w:cs="Arial"/>
          <w:color w:val="222222"/>
          <w:sz w:val="22"/>
          <w:szCs w:val="22"/>
        </w:rPr>
        <w:t xml:space="preserve"> existing partnerships will be leveraged to help ensure recruitment of priority populations being targeted through this initiative?</w:t>
      </w:r>
    </w:p>
    <w:p w14:paraId="6D7BF00F" w14:textId="77777777" w:rsidR="00F90E86" w:rsidRPr="006C0FF5" w:rsidRDefault="00F90E86" w:rsidP="00F90E86">
      <w:pPr>
        <w:pBdr>
          <w:top w:val="nil"/>
          <w:left w:val="nil"/>
          <w:bottom w:val="nil"/>
          <w:right w:val="nil"/>
          <w:between w:val="nil"/>
        </w:pBdr>
        <w:rPr>
          <w:rFonts w:ascii="Arial" w:hAnsi="Arial" w:cs="Arial"/>
          <w:color w:val="000000"/>
        </w:rPr>
      </w:pPr>
      <w:r w:rsidRPr="006C0FF5">
        <w:rPr>
          <w:rFonts w:ascii="Arial" w:hAnsi="Arial" w:cs="Arial"/>
          <w:color w:val="222222"/>
        </w:rPr>
        <w:t> </w:t>
      </w:r>
    </w:p>
    <w:p w14:paraId="46B56ED4" w14:textId="77777777" w:rsidR="00F90E86" w:rsidRPr="006C0FF5" w:rsidRDefault="00F90E86" w:rsidP="00F90E86">
      <w:pPr>
        <w:numPr>
          <w:ilvl w:val="0"/>
          <w:numId w:val="22"/>
        </w:numPr>
        <w:pBdr>
          <w:top w:val="nil"/>
          <w:left w:val="nil"/>
          <w:bottom w:val="nil"/>
          <w:right w:val="nil"/>
          <w:between w:val="nil"/>
        </w:pBdr>
        <w:spacing w:line="276" w:lineRule="auto"/>
        <w:ind w:left="720"/>
        <w:rPr>
          <w:rFonts w:ascii="Arial" w:hAnsi="Arial" w:cs="Arial"/>
          <w:color w:val="000000"/>
        </w:rPr>
      </w:pPr>
      <w:r w:rsidRPr="006C0FF5">
        <w:rPr>
          <w:rFonts w:ascii="Arial" w:hAnsi="Arial" w:cs="Arial"/>
          <w:b/>
          <w:color w:val="222222"/>
        </w:rPr>
        <w:t>Participant Learning Supports:</w:t>
      </w:r>
      <w:r w:rsidRPr="006C0FF5">
        <w:rPr>
          <w:rFonts w:ascii="Arial" w:hAnsi="Arial" w:cs="Arial"/>
          <w:color w:val="222222"/>
        </w:rPr>
        <w:t xml:space="preserve"> </w:t>
      </w:r>
      <w:r w:rsidRPr="006C0FF5">
        <w:rPr>
          <w:rFonts w:ascii="Arial" w:hAnsi="Arial" w:cs="Arial"/>
          <w:color w:val="212529"/>
        </w:rPr>
        <w:t>Aside from WIOA-provided services, describe the learner supports you planning to provide yourself or through partnership with other organizations throughout the duration of the pilot? How will these supports be designed and delivered? Examples might include things like:</w:t>
      </w:r>
    </w:p>
    <w:p w14:paraId="39698CC3" w14:textId="77777777" w:rsidR="00F90E86" w:rsidRPr="006C0FF5" w:rsidRDefault="00F90E86" w:rsidP="00F90E86">
      <w:pPr>
        <w:numPr>
          <w:ilvl w:val="0"/>
          <w:numId w:val="28"/>
        </w:numPr>
        <w:spacing w:line="276" w:lineRule="auto"/>
        <w:rPr>
          <w:rFonts w:ascii="Arial" w:hAnsi="Arial" w:cs="Arial"/>
          <w:color w:val="212529"/>
        </w:rPr>
      </w:pPr>
      <w:r w:rsidRPr="006C0FF5">
        <w:rPr>
          <w:rFonts w:ascii="Arial" w:hAnsi="Arial" w:cs="Arial"/>
          <w:color w:val="212529"/>
        </w:rPr>
        <w:t>Providing a dedicated digital jobs navigator role to help individuals explore potential IT careers and access continuing education providers.</w:t>
      </w:r>
    </w:p>
    <w:p w14:paraId="2149F533" w14:textId="77777777" w:rsidR="00F90E86" w:rsidRPr="006C0FF5" w:rsidRDefault="00F90E86" w:rsidP="00F90E86">
      <w:pPr>
        <w:numPr>
          <w:ilvl w:val="0"/>
          <w:numId w:val="28"/>
        </w:numPr>
        <w:spacing w:line="276" w:lineRule="auto"/>
        <w:rPr>
          <w:rFonts w:ascii="Arial" w:hAnsi="Arial" w:cs="Arial"/>
          <w:color w:val="212529"/>
        </w:rPr>
      </w:pPr>
      <w:r w:rsidRPr="006C0FF5">
        <w:rPr>
          <w:rFonts w:ascii="Arial" w:hAnsi="Arial" w:cs="Arial"/>
          <w:color w:val="212529"/>
        </w:rPr>
        <w:t>Expanding opportunities for work-based learning for digital jobs.</w:t>
      </w:r>
    </w:p>
    <w:p w14:paraId="2D506FA2" w14:textId="77777777" w:rsidR="00F90E86" w:rsidRPr="006C0FF5" w:rsidRDefault="00F90E86" w:rsidP="00F90E86">
      <w:pPr>
        <w:numPr>
          <w:ilvl w:val="0"/>
          <w:numId w:val="28"/>
        </w:numPr>
        <w:spacing w:line="276" w:lineRule="auto"/>
        <w:rPr>
          <w:rFonts w:ascii="Arial" w:hAnsi="Arial" w:cs="Arial"/>
          <w:color w:val="212529"/>
        </w:rPr>
      </w:pPr>
      <w:r w:rsidRPr="006C0FF5">
        <w:rPr>
          <w:rFonts w:ascii="Arial" w:hAnsi="Arial" w:cs="Arial"/>
          <w:color w:val="212529"/>
        </w:rPr>
        <w:t>Supporting robust program retention and job placement services for participants.</w:t>
      </w:r>
    </w:p>
    <w:p w14:paraId="01D765FC" w14:textId="77777777" w:rsidR="00F90E86" w:rsidRPr="006C0FF5" w:rsidRDefault="00F90E86" w:rsidP="00F90E86">
      <w:pPr>
        <w:numPr>
          <w:ilvl w:val="0"/>
          <w:numId w:val="28"/>
        </w:numPr>
        <w:spacing w:after="220" w:line="276" w:lineRule="auto"/>
        <w:rPr>
          <w:rFonts w:ascii="Arial" w:hAnsi="Arial" w:cs="Arial"/>
          <w:color w:val="212529"/>
        </w:rPr>
      </w:pPr>
      <w:r w:rsidRPr="006C0FF5">
        <w:rPr>
          <w:rFonts w:ascii="Arial" w:hAnsi="Arial" w:cs="Arial"/>
          <w:color w:val="212529"/>
        </w:rPr>
        <w:t>Creating a learning community for pilot participants to connect peer-to-peer throughout their training experience.</w:t>
      </w:r>
    </w:p>
    <w:p w14:paraId="3F7016A4" w14:textId="77777777" w:rsidR="00F90E86" w:rsidRPr="006C0FF5" w:rsidRDefault="00F90E86" w:rsidP="00F90E86">
      <w:pPr>
        <w:pBdr>
          <w:top w:val="nil"/>
          <w:left w:val="nil"/>
          <w:bottom w:val="nil"/>
          <w:right w:val="nil"/>
          <w:between w:val="nil"/>
        </w:pBdr>
        <w:rPr>
          <w:rFonts w:ascii="Arial" w:hAnsi="Arial" w:cs="Arial"/>
          <w:color w:val="000000"/>
        </w:rPr>
      </w:pPr>
    </w:p>
    <w:p w14:paraId="4A215DDB" w14:textId="77777777" w:rsidR="00F90E86" w:rsidRPr="006C0FF5" w:rsidRDefault="00F90E86" w:rsidP="00F90E86">
      <w:pPr>
        <w:numPr>
          <w:ilvl w:val="0"/>
          <w:numId w:val="22"/>
        </w:numPr>
        <w:pBdr>
          <w:top w:val="nil"/>
          <w:left w:val="nil"/>
          <w:bottom w:val="nil"/>
          <w:right w:val="nil"/>
          <w:between w:val="nil"/>
        </w:pBdr>
        <w:spacing w:line="276" w:lineRule="auto"/>
        <w:ind w:left="720"/>
        <w:rPr>
          <w:rFonts w:ascii="Arial" w:hAnsi="Arial" w:cs="Arial"/>
          <w:color w:val="000000"/>
        </w:rPr>
      </w:pPr>
      <w:r w:rsidRPr="006C0FF5">
        <w:rPr>
          <w:rFonts w:ascii="Arial" w:hAnsi="Arial" w:cs="Arial"/>
          <w:b/>
          <w:color w:val="000000"/>
          <w:sz w:val="22"/>
          <w:szCs w:val="22"/>
        </w:rPr>
        <w:t xml:space="preserve">Organizational Experience in Leading Tech Training Initiatives: </w:t>
      </w:r>
      <w:r w:rsidRPr="006C0FF5">
        <w:rPr>
          <w:rFonts w:ascii="Arial" w:hAnsi="Arial" w:cs="Arial"/>
          <w:color w:val="000000"/>
          <w:sz w:val="22"/>
          <w:szCs w:val="22"/>
        </w:rPr>
        <w:t xml:space="preserve">Explain why your workforce development board is currently well-suited to pilot the solution(s) chosen by </w:t>
      </w:r>
      <w:r w:rsidRPr="006C0FF5">
        <w:rPr>
          <w:rFonts w:ascii="Arial" w:hAnsi="Arial" w:cs="Arial"/>
        </w:rPr>
        <w:t>responding to each of</w:t>
      </w:r>
      <w:r w:rsidRPr="006C0FF5">
        <w:rPr>
          <w:rFonts w:ascii="Arial" w:hAnsi="Arial" w:cs="Arial"/>
          <w:color w:val="000000"/>
          <w:sz w:val="22"/>
          <w:szCs w:val="22"/>
        </w:rPr>
        <w:t xml:space="preserve"> the following:</w:t>
      </w:r>
    </w:p>
    <w:p w14:paraId="7D1A87F3" w14:textId="77777777" w:rsidR="00F90E86" w:rsidRPr="006C0FF5" w:rsidRDefault="00F90E86" w:rsidP="00F90E86">
      <w:pPr>
        <w:numPr>
          <w:ilvl w:val="0"/>
          <w:numId w:val="23"/>
        </w:numPr>
        <w:pBdr>
          <w:top w:val="nil"/>
          <w:left w:val="nil"/>
          <w:bottom w:val="nil"/>
          <w:right w:val="nil"/>
          <w:between w:val="nil"/>
        </w:pBdr>
        <w:spacing w:line="276" w:lineRule="auto"/>
        <w:ind w:left="1440"/>
        <w:rPr>
          <w:rFonts w:ascii="Arial" w:hAnsi="Arial" w:cs="Arial"/>
          <w:color w:val="000000"/>
        </w:rPr>
      </w:pPr>
      <w:r w:rsidRPr="006C0FF5">
        <w:rPr>
          <w:rFonts w:ascii="Arial" w:hAnsi="Arial" w:cs="Arial"/>
          <w:color w:val="000000"/>
          <w:sz w:val="22"/>
          <w:szCs w:val="22"/>
        </w:rPr>
        <w:t xml:space="preserve">Do you have experience implementing cloud-based training technologies? </w:t>
      </w:r>
    </w:p>
    <w:p w14:paraId="7DDE7CF8" w14:textId="77777777" w:rsidR="00F90E86" w:rsidRPr="006C0FF5" w:rsidRDefault="00F90E86" w:rsidP="00F90E86">
      <w:pPr>
        <w:numPr>
          <w:ilvl w:val="0"/>
          <w:numId w:val="23"/>
        </w:numPr>
        <w:pBdr>
          <w:top w:val="nil"/>
          <w:left w:val="nil"/>
          <w:bottom w:val="nil"/>
          <w:right w:val="nil"/>
          <w:between w:val="nil"/>
        </w:pBdr>
        <w:spacing w:line="276" w:lineRule="auto"/>
        <w:ind w:left="1440"/>
        <w:rPr>
          <w:rFonts w:ascii="Arial" w:hAnsi="Arial" w:cs="Arial"/>
          <w:color w:val="000000"/>
        </w:rPr>
      </w:pPr>
      <w:r w:rsidRPr="006C0FF5">
        <w:rPr>
          <w:rFonts w:ascii="Arial" w:hAnsi="Arial" w:cs="Arial"/>
          <w:color w:val="000000"/>
          <w:sz w:val="22"/>
          <w:szCs w:val="22"/>
        </w:rPr>
        <w:t xml:space="preserve">What is your level of commitment to becoming a technology leader in your community? </w:t>
      </w:r>
    </w:p>
    <w:p w14:paraId="5B6D347F" w14:textId="77777777" w:rsidR="00F90E86" w:rsidRPr="006C0FF5" w:rsidRDefault="00F90E86" w:rsidP="00F90E86">
      <w:pPr>
        <w:numPr>
          <w:ilvl w:val="0"/>
          <w:numId w:val="23"/>
        </w:numPr>
        <w:pBdr>
          <w:top w:val="nil"/>
          <w:left w:val="nil"/>
          <w:bottom w:val="nil"/>
          <w:right w:val="nil"/>
          <w:between w:val="nil"/>
        </w:pBdr>
        <w:spacing w:line="276" w:lineRule="auto"/>
        <w:ind w:left="1440"/>
        <w:rPr>
          <w:rFonts w:ascii="Arial" w:hAnsi="Arial" w:cs="Arial"/>
          <w:color w:val="000000"/>
        </w:rPr>
      </w:pPr>
      <w:r w:rsidRPr="006C0FF5">
        <w:rPr>
          <w:rFonts w:ascii="Arial" w:hAnsi="Arial" w:cs="Arial"/>
          <w:color w:val="000000"/>
          <w:sz w:val="22"/>
          <w:szCs w:val="22"/>
        </w:rPr>
        <w:t xml:space="preserve">What are your key needs for innovative new training technology solutions given your client demographics, labor market needs, and industry base? </w:t>
      </w:r>
    </w:p>
    <w:p w14:paraId="0783D677" w14:textId="77777777" w:rsidR="00F90E86" w:rsidRPr="006C0FF5" w:rsidRDefault="00F90E86" w:rsidP="00F90E86">
      <w:pPr>
        <w:pBdr>
          <w:top w:val="nil"/>
          <w:left w:val="nil"/>
          <w:bottom w:val="nil"/>
          <w:right w:val="nil"/>
          <w:between w:val="nil"/>
        </w:pBdr>
        <w:ind w:left="1440"/>
        <w:rPr>
          <w:rFonts w:ascii="Arial" w:hAnsi="Arial" w:cs="Arial"/>
          <w:color w:val="000000"/>
        </w:rPr>
      </w:pPr>
    </w:p>
    <w:p w14:paraId="67C73D0A" w14:textId="77777777" w:rsidR="00F90E86" w:rsidRPr="006C0FF5" w:rsidRDefault="00F90E86" w:rsidP="00F90E86">
      <w:pPr>
        <w:pBdr>
          <w:top w:val="nil"/>
          <w:left w:val="nil"/>
          <w:bottom w:val="nil"/>
          <w:right w:val="nil"/>
          <w:between w:val="nil"/>
        </w:pBdr>
        <w:rPr>
          <w:rFonts w:ascii="Arial" w:hAnsi="Arial" w:cs="Arial"/>
          <w:b/>
          <w:i/>
          <w:color w:val="00A0DD"/>
        </w:rPr>
      </w:pPr>
      <w:r w:rsidRPr="006C0FF5">
        <w:rPr>
          <w:rFonts w:ascii="Arial" w:hAnsi="Arial" w:cs="Arial"/>
          <w:b/>
          <w:i/>
          <w:color w:val="00A0DD"/>
        </w:rPr>
        <w:t>Part IV: Partnerships and Community Influence</w:t>
      </w:r>
      <w:r w:rsidRPr="006C0FF5">
        <w:rPr>
          <w:rFonts w:ascii="Arial" w:hAnsi="Arial" w:cs="Arial"/>
          <w:b/>
          <w:i/>
          <w:color w:val="00A0DD"/>
          <w:sz w:val="18"/>
          <w:szCs w:val="18"/>
        </w:rPr>
        <w:t xml:space="preserve"> (brief narratives of 250 words or less)</w:t>
      </w:r>
    </w:p>
    <w:p w14:paraId="617D901B" w14:textId="77777777" w:rsidR="00F90E86" w:rsidRPr="006C0FF5" w:rsidRDefault="00F90E86" w:rsidP="00F90E86">
      <w:pPr>
        <w:pBdr>
          <w:top w:val="nil"/>
          <w:left w:val="nil"/>
          <w:bottom w:val="nil"/>
          <w:right w:val="nil"/>
          <w:between w:val="nil"/>
        </w:pBdr>
        <w:ind w:left="1440"/>
        <w:rPr>
          <w:rFonts w:ascii="Arial" w:hAnsi="Arial" w:cs="Arial"/>
          <w:color w:val="000000"/>
        </w:rPr>
      </w:pPr>
    </w:p>
    <w:p w14:paraId="290E5618" w14:textId="77777777" w:rsidR="00F90E86" w:rsidRPr="006C0FF5" w:rsidRDefault="00F90E86" w:rsidP="00F90E86">
      <w:pPr>
        <w:numPr>
          <w:ilvl w:val="3"/>
          <w:numId w:val="25"/>
        </w:numPr>
        <w:pBdr>
          <w:top w:val="nil"/>
          <w:left w:val="nil"/>
          <w:bottom w:val="nil"/>
          <w:right w:val="nil"/>
          <w:between w:val="nil"/>
        </w:pBdr>
        <w:spacing w:line="276" w:lineRule="auto"/>
        <w:ind w:left="720"/>
        <w:rPr>
          <w:rFonts w:ascii="Arial" w:hAnsi="Arial" w:cs="Arial"/>
          <w:color w:val="000000"/>
        </w:rPr>
      </w:pPr>
      <w:r w:rsidRPr="006C0FF5">
        <w:rPr>
          <w:rFonts w:ascii="Arial" w:hAnsi="Arial" w:cs="Arial"/>
          <w:b/>
          <w:color w:val="000000"/>
          <w:sz w:val="22"/>
          <w:szCs w:val="22"/>
        </w:rPr>
        <w:t>Core Partnerships:</w:t>
      </w:r>
      <w:r w:rsidRPr="006C0FF5">
        <w:rPr>
          <w:rFonts w:ascii="Arial" w:hAnsi="Arial" w:cs="Arial"/>
          <w:color w:val="000000"/>
          <w:sz w:val="22"/>
          <w:szCs w:val="22"/>
        </w:rPr>
        <w:t xml:space="preserve"> </w:t>
      </w:r>
      <w:r w:rsidRPr="006C0FF5">
        <w:rPr>
          <w:rFonts w:ascii="Arial" w:hAnsi="Arial" w:cs="Arial"/>
        </w:rPr>
        <w:t xml:space="preserve">If not already addressed in previous sections, describe any additional </w:t>
      </w:r>
      <w:r w:rsidRPr="006C0FF5">
        <w:rPr>
          <w:rFonts w:ascii="Arial" w:hAnsi="Arial" w:cs="Arial"/>
          <w:color w:val="000000"/>
          <w:sz w:val="22"/>
          <w:szCs w:val="22"/>
        </w:rPr>
        <w:t xml:space="preserve">community or regional partnerships you plan to create or build upon to ensure any or all of the following: a) critical wraparound and career navigation services for learners, c) </w:t>
      </w:r>
      <w:r w:rsidRPr="006C0FF5">
        <w:rPr>
          <w:rFonts w:ascii="Arial" w:hAnsi="Arial" w:cs="Arial"/>
          <w:color w:val="000000"/>
          <w:sz w:val="22"/>
          <w:szCs w:val="22"/>
        </w:rPr>
        <w:lastRenderedPageBreak/>
        <w:t>robust job search support and guidance, d) integration of these training solutions into existing programs of study, e) connections to continuing education opportunities along a training pathway for those that complete training, f) high-quality employment opportunities for those that complete training, and/or f) data collection and/or participant experience feedback.</w:t>
      </w:r>
    </w:p>
    <w:p w14:paraId="26099AFB" w14:textId="77777777" w:rsidR="00F90E86" w:rsidRPr="006C0FF5" w:rsidRDefault="00F90E86" w:rsidP="00F90E86">
      <w:pPr>
        <w:pBdr>
          <w:top w:val="nil"/>
          <w:left w:val="nil"/>
          <w:bottom w:val="nil"/>
          <w:right w:val="nil"/>
          <w:between w:val="nil"/>
        </w:pBdr>
        <w:ind w:left="720"/>
        <w:rPr>
          <w:rFonts w:ascii="Arial" w:hAnsi="Arial" w:cs="Arial"/>
          <w:color w:val="000000"/>
        </w:rPr>
      </w:pPr>
      <w:r w:rsidRPr="006C0FF5">
        <w:rPr>
          <w:rFonts w:ascii="Arial" w:hAnsi="Arial" w:cs="Arial"/>
          <w:color w:val="000000"/>
          <w:sz w:val="22"/>
          <w:szCs w:val="22"/>
        </w:rPr>
        <w:t xml:space="preserve"> </w:t>
      </w:r>
    </w:p>
    <w:p w14:paraId="598B54DE" w14:textId="77777777" w:rsidR="00F90E86" w:rsidRPr="006C0FF5" w:rsidRDefault="00F90E86" w:rsidP="00F90E86">
      <w:pPr>
        <w:numPr>
          <w:ilvl w:val="3"/>
          <w:numId w:val="25"/>
        </w:numPr>
        <w:pBdr>
          <w:top w:val="nil"/>
          <w:left w:val="nil"/>
          <w:bottom w:val="nil"/>
          <w:right w:val="nil"/>
          <w:between w:val="nil"/>
        </w:pBdr>
        <w:spacing w:line="276" w:lineRule="auto"/>
        <w:ind w:left="720"/>
        <w:rPr>
          <w:rFonts w:ascii="Arial" w:hAnsi="Arial" w:cs="Arial"/>
          <w:color w:val="000000"/>
        </w:rPr>
      </w:pPr>
      <w:r w:rsidRPr="006C0FF5">
        <w:rPr>
          <w:rFonts w:ascii="Arial" w:hAnsi="Arial" w:cs="Arial"/>
          <w:b/>
          <w:color w:val="000000"/>
          <w:sz w:val="22"/>
          <w:szCs w:val="22"/>
        </w:rPr>
        <w:t>Community Connections and Influence:</w:t>
      </w:r>
      <w:r w:rsidRPr="006C0FF5">
        <w:rPr>
          <w:rFonts w:ascii="Arial" w:hAnsi="Arial" w:cs="Arial"/>
          <w:color w:val="000000"/>
          <w:sz w:val="22"/>
          <w:szCs w:val="22"/>
        </w:rPr>
        <w:t xml:space="preserve"> Describe why job seekers, partner organizations, and employers in your workforce region view your organization as a strong fit to lead this pilot by focusing on the following key topics:</w:t>
      </w:r>
    </w:p>
    <w:p w14:paraId="51439FA4" w14:textId="77777777" w:rsidR="00F90E86" w:rsidRPr="006C0FF5" w:rsidRDefault="00F90E86" w:rsidP="00F90E86">
      <w:pPr>
        <w:numPr>
          <w:ilvl w:val="4"/>
          <w:numId w:val="25"/>
        </w:numPr>
        <w:pBdr>
          <w:top w:val="nil"/>
          <w:left w:val="nil"/>
          <w:bottom w:val="nil"/>
          <w:right w:val="nil"/>
          <w:between w:val="nil"/>
        </w:pBdr>
        <w:spacing w:line="276" w:lineRule="auto"/>
        <w:ind w:left="1440"/>
        <w:rPr>
          <w:rFonts w:ascii="Arial" w:hAnsi="Arial" w:cs="Arial"/>
          <w:color w:val="000000"/>
        </w:rPr>
      </w:pPr>
      <w:r w:rsidRPr="006C0FF5">
        <w:rPr>
          <w:rFonts w:ascii="Arial" w:hAnsi="Arial" w:cs="Arial"/>
          <w:color w:val="000000"/>
          <w:sz w:val="22"/>
          <w:szCs w:val="22"/>
        </w:rPr>
        <w:t>Your reputation as a strong leader/intermediary within your community</w:t>
      </w:r>
    </w:p>
    <w:p w14:paraId="2A502BFF" w14:textId="77777777" w:rsidR="00F90E86" w:rsidRPr="006C0FF5" w:rsidRDefault="00F90E86" w:rsidP="00F90E86">
      <w:pPr>
        <w:numPr>
          <w:ilvl w:val="4"/>
          <w:numId w:val="25"/>
        </w:numPr>
        <w:pBdr>
          <w:top w:val="nil"/>
          <w:left w:val="nil"/>
          <w:bottom w:val="nil"/>
          <w:right w:val="nil"/>
          <w:between w:val="nil"/>
        </w:pBdr>
        <w:spacing w:line="276" w:lineRule="auto"/>
        <w:ind w:left="1440"/>
        <w:rPr>
          <w:rFonts w:ascii="Arial" w:hAnsi="Arial" w:cs="Arial"/>
          <w:color w:val="000000"/>
        </w:rPr>
      </w:pPr>
      <w:r w:rsidRPr="006C0FF5">
        <w:rPr>
          <w:rFonts w:ascii="Arial" w:hAnsi="Arial" w:cs="Arial"/>
          <w:color w:val="000000"/>
          <w:sz w:val="22"/>
          <w:szCs w:val="22"/>
        </w:rPr>
        <w:t xml:space="preserve">Your ability to usher in new and innovative ways to connect your community to economic growth and development opportunities </w:t>
      </w:r>
    </w:p>
    <w:p w14:paraId="60B4B22C" w14:textId="77777777" w:rsidR="00F90E86" w:rsidRPr="006C0FF5" w:rsidRDefault="00F90E86" w:rsidP="00F90E86">
      <w:pPr>
        <w:numPr>
          <w:ilvl w:val="4"/>
          <w:numId w:val="25"/>
        </w:numPr>
        <w:pBdr>
          <w:top w:val="nil"/>
          <w:left w:val="nil"/>
          <w:bottom w:val="nil"/>
          <w:right w:val="nil"/>
          <w:between w:val="nil"/>
        </w:pBdr>
        <w:spacing w:line="276" w:lineRule="auto"/>
        <w:ind w:left="1440"/>
        <w:rPr>
          <w:rFonts w:ascii="Arial" w:hAnsi="Arial" w:cs="Arial"/>
          <w:color w:val="000000"/>
        </w:rPr>
      </w:pPr>
      <w:r w:rsidRPr="006C0FF5">
        <w:rPr>
          <w:rFonts w:ascii="Arial" w:hAnsi="Arial" w:cs="Arial"/>
          <w:color w:val="000000"/>
          <w:sz w:val="22"/>
          <w:szCs w:val="22"/>
        </w:rPr>
        <w:t xml:space="preserve">Your history and ability to connect to and recruit Black, Hispanic, Indigenous, and other underrepresented populations and provide the supportive services and career guidance needed to ensure strong outcomes. </w:t>
      </w:r>
    </w:p>
    <w:p w14:paraId="0F242857" w14:textId="77777777" w:rsidR="00F90E86" w:rsidRPr="006C0FF5" w:rsidRDefault="00F90E86" w:rsidP="00F90E86">
      <w:pPr>
        <w:numPr>
          <w:ilvl w:val="4"/>
          <w:numId w:val="25"/>
        </w:numPr>
        <w:pBdr>
          <w:top w:val="nil"/>
          <w:left w:val="nil"/>
          <w:bottom w:val="nil"/>
          <w:right w:val="nil"/>
          <w:between w:val="nil"/>
        </w:pBdr>
        <w:spacing w:line="276" w:lineRule="auto"/>
        <w:ind w:left="1440"/>
        <w:rPr>
          <w:rFonts w:ascii="Arial" w:hAnsi="Arial" w:cs="Arial"/>
          <w:color w:val="000000"/>
        </w:rPr>
      </w:pPr>
      <w:r w:rsidRPr="006C0FF5">
        <w:rPr>
          <w:rFonts w:ascii="Arial" w:hAnsi="Arial" w:cs="Arial"/>
          <w:color w:val="000000"/>
          <w:sz w:val="22"/>
          <w:szCs w:val="22"/>
        </w:rPr>
        <w:t xml:space="preserve">Your willingness to explore and try out new types of training technologies and modalities </w:t>
      </w:r>
      <w:proofErr w:type="gramStart"/>
      <w:r w:rsidRPr="006C0FF5">
        <w:rPr>
          <w:rFonts w:ascii="Arial" w:hAnsi="Arial" w:cs="Arial"/>
          <w:color w:val="000000"/>
          <w:sz w:val="22"/>
          <w:szCs w:val="22"/>
        </w:rPr>
        <w:t>in an effort to</w:t>
      </w:r>
      <w:proofErr w:type="gramEnd"/>
      <w:r w:rsidRPr="006C0FF5">
        <w:rPr>
          <w:rFonts w:ascii="Arial" w:hAnsi="Arial" w:cs="Arial"/>
          <w:color w:val="000000"/>
          <w:sz w:val="22"/>
          <w:szCs w:val="22"/>
        </w:rPr>
        <w:t xml:space="preserve"> more effectively meet the needs of your customers and community. </w:t>
      </w:r>
    </w:p>
    <w:p w14:paraId="792C49B9" w14:textId="77777777" w:rsidR="00F90E86" w:rsidRPr="006C0FF5" w:rsidRDefault="00F90E86" w:rsidP="00F90E86">
      <w:pPr>
        <w:pBdr>
          <w:top w:val="nil"/>
          <w:left w:val="nil"/>
          <w:bottom w:val="nil"/>
          <w:right w:val="nil"/>
          <w:between w:val="nil"/>
        </w:pBdr>
        <w:rPr>
          <w:rFonts w:ascii="Arial" w:hAnsi="Arial" w:cs="Arial"/>
          <w:color w:val="000000"/>
        </w:rPr>
      </w:pPr>
    </w:p>
    <w:p w14:paraId="33154049" w14:textId="77777777" w:rsidR="00F90E86" w:rsidRPr="006C0FF5" w:rsidRDefault="00F90E86" w:rsidP="00F90E86">
      <w:pPr>
        <w:pBdr>
          <w:top w:val="nil"/>
          <w:left w:val="nil"/>
          <w:bottom w:val="nil"/>
          <w:right w:val="nil"/>
          <w:between w:val="nil"/>
        </w:pBdr>
        <w:rPr>
          <w:rFonts w:ascii="Arial" w:hAnsi="Arial" w:cs="Arial"/>
          <w:b/>
          <w:i/>
          <w:color w:val="00A0DD"/>
        </w:rPr>
      </w:pPr>
      <w:r w:rsidRPr="006C0FF5">
        <w:rPr>
          <w:rFonts w:ascii="Arial" w:hAnsi="Arial" w:cs="Arial"/>
          <w:b/>
          <w:i/>
          <w:color w:val="00A0DD"/>
        </w:rPr>
        <w:t>Part V: Data Collection and Evaluation</w:t>
      </w:r>
    </w:p>
    <w:p w14:paraId="514FF095" w14:textId="77777777" w:rsidR="00F90E86" w:rsidRPr="006C0FF5" w:rsidRDefault="00F90E86" w:rsidP="00F90E86">
      <w:pPr>
        <w:pBdr>
          <w:top w:val="nil"/>
          <w:left w:val="nil"/>
          <w:bottom w:val="nil"/>
          <w:right w:val="nil"/>
          <w:between w:val="nil"/>
        </w:pBdr>
        <w:ind w:left="1440"/>
        <w:rPr>
          <w:rFonts w:ascii="Arial" w:hAnsi="Arial" w:cs="Arial"/>
          <w:color w:val="000000"/>
        </w:rPr>
      </w:pPr>
    </w:p>
    <w:p w14:paraId="02CD6996" w14:textId="77777777" w:rsidR="00F90E86" w:rsidRPr="006C0FF5" w:rsidRDefault="00F90E86" w:rsidP="00F90E86">
      <w:pPr>
        <w:numPr>
          <w:ilvl w:val="6"/>
          <w:numId w:val="25"/>
        </w:numPr>
        <w:pBdr>
          <w:top w:val="nil"/>
          <w:left w:val="nil"/>
          <w:bottom w:val="nil"/>
          <w:right w:val="nil"/>
          <w:between w:val="nil"/>
        </w:pBdr>
        <w:ind w:left="720"/>
        <w:rPr>
          <w:rFonts w:ascii="Arial" w:hAnsi="Arial" w:cs="Arial"/>
          <w:color w:val="000000"/>
        </w:rPr>
      </w:pPr>
      <w:r w:rsidRPr="006C0FF5">
        <w:rPr>
          <w:rFonts w:ascii="Arial" w:hAnsi="Arial" w:cs="Arial"/>
          <w:b/>
          <w:color w:val="000000"/>
          <w:sz w:val="22"/>
          <w:szCs w:val="22"/>
        </w:rPr>
        <w:t xml:space="preserve">Do you anticipate any challenges collecting or transferring, to the pilot evaluator, any of the above mentioned data points (take into consideration basic KPIs as well as WIOA </w:t>
      </w:r>
      <w:proofErr w:type="gramStart"/>
      <w:r w:rsidRPr="006C0FF5">
        <w:rPr>
          <w:rFonts w:ascii="Arial" w:hAnsi="Arial" w:cs="Arial"/>
          <w:b/>
          <w:color w:val="000000"/>
          <w:sz w:val="22"/>
          <w:szCs w:val="22"/>
        </w:rPr>
        <w:t>metrics).</w:t>
      </w:r>
      <w:proofErr w:type="gramEnd"/>
      <w:r w:rsidRPr="006C0FF5">
        <w:rPr>
          <w:rFonts w:ascii="Arial" w:hAnsi="Arial" w:cs="Arial"/>
          <w:b/>
          <w:color w:val="000000"/>
          <w:sz w:val="22"/>
          <w:szCs w:val="22"/>
        </w:rPr>
        <w:t xml:space="preserve"> If so, please name these challenges in the space provided. </w:t>
      </w:r>
    </w:p>
    <w:p w14:paraId="1D5850B9" w14:textId="77777777" w:rsidR="00F90E86" w:rsidRPr="006C0FF5" w:rsidRDefault="00F90E86" w:rsidP="00F90E86">
      <w:pPr>
        <w:numPr>
          <w:ilvl w:val="1"/>
          <w:numId w:val="25"/>
        </w:numPr>
        <w:pBdr>
          <w:top w:val="nil"/>
          <w:left w:val="nil"/>
          <w:bottom w:val="nil"/>
          <w:right w:val="nil"/>
          <w:between w:val="nil"/>
        </w:pBdr>
        <w:spacing w:line="276" w:lineRule="auto"/>
        <w:rPr>
          <w:rFonts w:ascii="Arial" w:hAnsi="Arial" w:cs="Arial"/>
          <w:color w:val="000000"/>
        </w:rPr>
      </w:pPr>
      <w:r w:rsidRPr="006C0FF5">
        <w:rPr>
          <w:rFonts w:ascii="Arial" w:hAnsi="Arial" w:cs="Arial"/>
          <w:color w:val="000000"/>
          <w:sz w:val="22"/>
          <w:szCs w:val="22"/>
        </w:rPr>
        <w:t>(Y/N)</w:t>
      </w:r>
    </w:p>
    <w:p w14:paraId="601D89A5" w14:textId="77777777" w:rsidR="00F90E86" w:rsidRPr="006C0FF5" w:rsidRDefault="00F90E86" w:rsidP="00F90E86">
      <w:pPr>
        <w:numPr>
          <w:ilvl w:val="1"/>
          <w:numId w:val="25"/>
        </w:numPr>
        <w:pBdr>
          <w:top w:val="nil"/>
          <w:left w:val="nil"/>
          <w:bottom w:val="nil"/>
          <w:right w:val="nil"/>
          <w:between w:val="nil"/>
        </w:pBdr>
        <w:spacing w:line="276" w:lineRule="auto"/>
        <w:rPr>
          <w:rFonts w:ascii="Arial" w:hAnsi="Arial" w:cs="Arial"/>
          <w:color w:val="000000"/>
        </w:rPr>
      </w:pPr>
      <w:r w:rsidRPr="006C0FF5">
        <w:rPr>
          <w:rFonts w:ascii="Arial" w:hAnsi="Arial" w:cs="Arial"/>
          <w:color w:val="000000"/>
          <w:sz w:val="22"/>
          <w:szCs w:val="22"/>
        </w:rPr>
        <w:t>Comment box</w:t>
      </w:r>
    </w:p>
    <w:p w14:paraId="683677E0" w14:textId="77777777" w:rsidR="00F90E86" w:rsidRPr="006C0FF5" w:rsidRDefault="00F90E86" w:rsidP="00F90E86">
      <w:pPr>
        <w:pBdr>
          <w:top w:val="nil"/>
          <w:left w:val="nil"/>
          <w:bottom w:val="nil"/>
          <w:right w:val="nil"/>
          <w:between w:val="nil"/>
        </w:pBdr>
        <w:spacing w:before="280"/>
        <w:ind w:left="720" w:hanging="360"/>
        <w:rPr>
          <w:rFonts w:ascii="Arial" w:hAnsi="Arial" w:cs="Arial"/>
          <w:color w:val="000000"/>
        </w:rPr>
      </w:pPr>
      <w:r w:rsidRPr="006C0FF5">
        <w:rPr>
          <w:rFonts w:ascii="Arial" w:hAnsi="Arial" w:cs="Arial"/>
          <w:color w:val="000000"/>
          <w:sz w:val="22"/>
          <w:szCs w:val="22"/>
        </w:rPr>
        <w:t xml:space="preserve">2. </w:t>
      </w:r>
      <w:r w:rsidRPr="006C0FF5">
        <w:rPr>
          <w:rFonts w:ascii="Arial" w:hAnsi="Arial" w:cs="Arial"/>
          <w:color w:val="000000"/>
          <w:sz w:val="22"/>
          <w:szCs w:val="22"/>
        </w:rPr>
        <w:tab/>
      </w:r>
      <w:r w:rsidRPr="006C0FF5">
        <w:rPr>
          <w:rFonts w:ascii="Arial" w:hAnsi="Arial" w:cs="Arial"/>
          <w:b/>
          <w:color w:val="000000"/>
          <w:sz w:val="22"/>
          <w:szCs w:val="22"/>
        </w:rPr>
        <w:t>What, if any, additional key performance indicators would you like to use to measure the success of this pilot based on the context and dynamics of your regional labor market and digital jobs ecosystem?</w:t>
      </w:r>
      <w:r w:rsidRPr="006C0FF5">
        <w:rPr>
          <w:rFonts w:ascii="Arial" w:hAnsi="Arial" w:cs="Arial"/>
          <w:color w:val="000000"/>
          <w:sz w:val="22"/>
          <w:szCs w:val="22"/>
        </w:rPr>
        <w:t> </w:t>
      </w:r>
    </w:p>
    <w:p w14:paraId="0CA1ACA9" w14:textId="77777777" w:rsidR="00F90E86" w:rsidRPr="006C0FF5" w:rsidRDefault="00F90E86" w:rsidP="00F90E86">
      <w:pPr>
        <w:pBdr>
          <w:top w:val="nil"/>
          <w:left w:val="nil"/>
          <w:bottom w:val="nil"/>
          <w:right w:val="nil"/>
          <w:between w:val="nil"/>
        </w:pBdr>
        <w:spacing w:before="280"/>
        <w:ind w:left="720" w:hanging="360"/>
        <w:rPr>
          <w:rFonts w:ascii="Arial" w:hAnsi="Arial" w:cs="Arial"/>
        </w:rPr>
      </w:pPr>
      <w:r w:rsidRPr="006C0FF5">
        <w:rPr>
          <w:rFonts w:ascii="Arial" w:hAnsi="Arial" w:cs="Arial"/>
          <w:color w:val="000000"/>
        </w:rPr>
        <w:t>3.</w:t>
      </w:r>
      <w:r w:rsidRPr="006C0FF5">
        <w:rPr>
          <w:rFonts w:ascii="Arial" w:hAnsi="Arial" w:cs="Arial"/>
          <w:color w:val="000000"/>
          <w:sz w:val="20"/>
          <w:szCs w:val="20"/>
        </w:rPr>
        <w:t xml:space="preserve"> </w:t>
      </w:r>
      <w:r w:rsidRPr="006C0FF5">
        <w:rPr>
          <w:rFonts w:ascii="Arial" w:hAnsi="Arial" w:cs="Arial"/>
          <w:color w:val="000000"/>
          <w:sz w:val="20"/>
          <w:szCs w:val="20"/>
        </w:rPr>
        <w:tab/>
      </w:r>
      <w:r w:rsidRPr="006C0FF5">
        <w:rPr>
          <w:rFonts w:ascii="Arial" w:hAnsi="Arial" w:cs="Arial"/>
          <w:b/>
          <w:color w:val="000000"/>
          <w:sz w:val="22"/>
          <w:szCs w:val="22"/>
        </w:rPr>
        <w:t>Are you currently able to collect data for the KPIs you listed in the previous question? If so, what tools or relationships would you leverage to collect this data? If not, what tools or relationships would you need to acquire to be able to collect this data?</w:t>
      </w:r>
      <w:r w:rsidRPr="006C0FF5">
        <w:rPr>
          <w:rFonts w:ascii="Arial" w:hAnsi="Arial" w:cs="Arial"/>
          <w:color w:val="000000"/>
          <w:sz w:val="22"/>
          <w:szCs w:val="22"/>
        </w:rPr>
        <w:t> </w:t>
      </w:r>
    </w:p>
    <w:p w14:paraId="31699288" w14:textId="77777777" w:rsidR="00F90E86" w:rsidRPr="006C0FF5" w:rsidRDefault="00F90E86" w:rsidP="00F90E86">
      <w:pPr>
        <w:pBdr>
          <w:top w:val="nil"/>
          <w:left w:val="nil"/>
          <w:bottom w:val="nil"/>
          <w:right w:val="nil"/>
          <w:between w:val="nil"/>
        </w:pBdr>
        <w:ind w:left="720"/>
        <w:rPr>
          <w:rFonts w:ascii="Arial" w:hAnsi="Arial" w:cs="Arial"/>
        </w:rPr>
      </w:pPr>
    </w:p>
    <w:p w14:paraId="3A273BA8" w14:textId="77777777" w:rsidR="00F90E86" w:rsidRPr="006C0FF5" w:rsidRDefault="00F90E86" w:rsidP="00F90E86">
      <w:pPr>
        <w:pBdr>
          <w:top w:val="nil"/>
          <w:left w:val="nil"/>
          <w:bottom w:val="nil"/>
          <w:right w:val="nil"/>
          <w:between w:val="nil"/>
        </w:pBdr>
        <w:rPr>
          <w:rFonts w:ascii="Arial" w:hAnsi="Arial" w:cs="Arial"/>
          <w:color w:val="000000"/>
        </w:rPr>
      </w:pPr>
    </w:p>
    <w:p w14:paraId="3E957C56" w14:textId="77777777" w:rsidR="00F90E86" w:rsidRPr="006C0FF5" w:rsidRDefault="00F90E86" w:rsidP="00F90E86">
      <w:pPr>
        <w:pBdr>
          <w:top w:val="nil"/>
          <w:left w:val="nil"/>
          <w:bottom w:val="nil"/>
          <w:right w:val="nil"/>
          <w:between w:val="nil"/>
        </w:pBdr>
        <w:rPr>
          <w:rFonts w:ascii="Arial" w:hAnsi="Arial" w:cs="Arial"/>
          <w:b/>
          <w:i/>
          <w:color w:val="00A0DD"/>
        </w:rPr>
      </w:pPr>
      <w:r w:rsidRPr="006C0FF5">
        <w:rPr>
          <w:rFonts w:ascii="Arial" w:hAnsi="Arial" w:cs="Arial"/>
          <w:b/>
          <w:i/>
          <w:color w:val="00A0DD"/>
        </w:rPr>
        <w:t>Part VI: Budget Template</w:t>
      </w:r>
    </w:p>
    <w:p w14:paraId="07CFB3E1" w14:textId="77777777" w:rsidR="00F90E86" w:rsidRPr="006C0FF5" w:rsidRDefault="00F90E86" w:rsidP="00F90E86">
      <w:pPr>
        <w:pBdr>
          <w:top w:val="nil"/>
          <w:left w:val="nil"/>
          <w:bottom w:val="nil"/>
          <w:right w:val="nil"/>
          <w:between w:val="nil"/>
        </w:pBdr>
        <w:rPr>
          <w:rFonts w:ascii="Arial" w:hAnsi="Arial" w:cs="Arial"/>
          <w:color w:val="000000"/>
        </w:rPr>
      </w:pPr>
    </w:p>
    <w:p w14:paraId="463480E6" w14:textId="77777777" w:rsidR="00F90E86" w:rsidRPr="006C0FF5" w:rsidRDefault="00F90E86" w:rsidP="00F90E86">
      <w:pPr>
        <w:pBdr>
          <w:top w:val="nil"/>
          <w:left w:val="nil"/>
          <w:bottom w:val="nil"/>
          <w:right w:val="nil"/>
          <w:between w:val="nil"/>
        </w:pBdr>
        <w:rPr>
          <w:rFonts w:ascii="Arial" w:hAnsi="Arial" w:cs="Arial"/>
          <w:color w:val="000000"/>
        </w:rPr>
      </w:pPr>
      <w:r w:rsidRPr="006C0FF5">
        <w:rPr>
          <w:rFonts w:ascii="Arial" w:hAnsi="Arial" w:cs="Arial"/>
          <w:b/>
          <w:color w:val="000000"/>
          <w:sz w:val="22"/>
          <w:szCs w:val="22"/>
        </w:rPr>
        <w:t xml:space="preserve">Budget Breakdown: </w:t>
      </w:r>
      <w:r w:rsidRPr="006C0FF5">
        <w:rPr>
          <w:rFonts w:ascii="Arial" w:hAnsi="Arial" w:cs="Arial"/>
          <w:color w:val="000000"/>
          <w:sz w:val="22"/>
          <w:szCs w:val="22"/>
        </w:rPr>
        <w:t xml:space="preserve">Using the form provided in the application tool, please provide a basic budget breakdown across the following categories. If piloting only the Google Career Certificates, budget may not exceed $150,000 (budget may be lower based on intended scope and scale). If piloting only IBM </w:t>
      </w:r>
      <w:proofErr w:type="spellStart"/>
      <w:r w:rsidRPr="006C0FF5">
        <w:rPr>
          <w:rFonts w:ascii="Arial" w:hAnsi="Arial" w:cs="Arial"/>
          <w:color w:val="000000"/>
          <w:sz w:val="22"/>
          <w:szCs w:val="22"/>
        </w:rPr>
        <w:t>SkillsBuild</w:t>
      </w:r>
      <w:proofErr w:type="spellEnd"/>
      <w:r w:rsidRPr="006C0FF5">
        <w:rPr>
          <w:rFonts w:ascii="Arial" w:hAnsi="Arial" w:cs="Arial"/>
          <w:color w:val="000000"/>
          <w:sz w:val="22"/>
          <w:szCs w:val="22"/>
        </w:rPr>
        <w:t>, budget may not exceed $45,000. If choosing to pilot both, budget should not exceed $165,000.</w:t>
      </w:r>
      <w:r>
        <w:rPr>
          <w:color w:val="000000"/>
        </w:rPr>
        <w:t xml:space="preserve"> </w:t>
      </w:r>
      <w:r w:rsidRPr="006C0FF5">
        <w:rPr>
          <w:rFonts w:ascii="Arial" w:hAnsi="Arial" w:cs="Arial"/>
          <w:color w:val="000000"/>
          <w:sz w:val="22"/>
          <w:szCs w:val="22"/>
        </w:rPr>
        <w:t xml:space="preserve">Budget narrative is not required. </w:t>
      </w:r>
    </w:p>
    <w:p w14:paraId="6741E04D" w14:textId="77777777" w:rsidR="00F90E86" w:rsidRPr="006C0FF5" w:rsidRDefault="00F90E86" w:rsidP="00F90E86">
      <w:pPr>
        <w:pBdr>
          <w:top w:val="nil"/>
          <w:left w:val="nil"/>
          <w:bottom w:val="nil"/>
          <w:right w:val="nil"/>
          <w:between w:val="nil"/>
        </w:pBdr>
        <w:rPr>
          <w:rFonts w:ascii="Arial" w:hAnsi="Arial" w:cs="Arial"/>
          <w:color w:val="000000"/>
        </w:rPr>
      </w:pPr>
      <w:r w:rsidRPr="006C0FF5">
        <w:rPr>
          <w:rFonts w:ascii="Arial" w:hAnsi="Arial" w:cs="Arial"/>
          <w:color w:val="000000"/>
          <w:sz w:val="22"/>
          <w:szCs w:val="22"/>
        </w:rPr>
        <w:t xml:space="preserve"> </w:t>
      </w:r>
    </w:p>
    <w:p w14:paraId="6546E7A0" w14:textId="77777777" w:rsidR="00F90E86" w:rsidRPr="006C0FF5" w:rsidRDefault="00F90E86" w:rsidP="00F90E86">
      <w:pPr>
        <w:keepNext/>
        <w:numPr>
          <w:ilvl w:val="0"/>
          <w:numId w:val="24"/>
        </w:numPr>
        <w:pBdr>
          <w:top w:val="nil"/>
          <w:left w:val="nil"/>
          <w:bottom w:val="nil"/>
          <w:right w:val="nil"/>
          <w:between w:val="nil"/>
        </w:pBdr>
        <w:spacing w:line="276" w:lineRule="auto"/>
        <w:ind w:left="720"/>
        <w:rPr>
          <w:rFonts w:ascii="Arial" w:hAnsi="Arial" w:cs="Arial"/>
          <w:color w:val="000000"/>
        </w:rPr>
      </w:pPr>
      <w:r w:rsidRPr="006C0FF5">
        <w:rPr>
          <w:rFonts w:ascii="Arial" w:hAnsi="Arial" w:cs="Arial"/>
          <w:b/>
          <w:i/>
          <w:color w:val="000000"/>
          <w:sz w:val="22"/>
          <w:szCs w:val="22"/>
        </w:rPr>
        <w:t xml:space="preserve">Staffing – </w:t>
      </w:r>
      <w:r w:rsidRPr="006C0FF5">
        <w:rPr>
          <w:rFonts w:ascii="Arial" w:hAnsi="Arial" w:cs="Arial"/>
          <w:color w:val="000000"/>
          <w:sz w:val="22"/>
          <w:szCs w:val="22"/>
        </w:rPr>
        <w:t xml:space="preserve">Consider any additional staffing necessary to execute program goals. </w:t>
      </w:r>
    </w:p>
    <w:p w14:paraId="6C30D66A" w14:textId="77777777" w:rsidR="00F90E86" w:rsidRPr="006C0FF5" w:rsidRDefault="00F90E86" w:rsidP="00F90E86">
      <w:pPr>
        <w:numPr>
          <w:ilvl w:val="0"/>
          <w:numId w:val="24"/>
        </w:numPr>
        <w:pBdr>
          <w:top w:val="nil"/>
          <w:left w:val="nil"/>
          <w:bottom w:val="nil"/>
          <w:right w:val="nil"/>
          <w:between w:val="nil"/>
        </w:pBdr>
        <w:spacing w:line="276" w:lineRule="auto"/>
        <w:ind w:left="720"/>
        <w:rPr>
          <w:rFonts w:ascii="Arial" w:hAnsi="Arial" w:cs="Arial"/>
          <w:color w:val="000000"/>
        </w:rPr>
      </w:pPr>
      <w:r w:rsidRPr="006C0FF5">
        <w:rPr>
          <w:rFonts w:ascii="Arial" w:hAnsi="Arial" w:cs="Arial"/>
          <w:b/>
          <w:i/>
          <w:color w:val="000000"/>
          <w:sz w:val="22"/>
          <w:szCs w:val="22"/>
        </w:rPr>
        <w:t xml:space="preserve">Consultants and vendors </w:t>
      </w:r>
      <w:r w:rsidRPr="006C0FF5">
        <w:rPr>
          <w:rFonts w:ascii="Arial" w:hAnsi="Arial" w:cs="Arial"/>
          <w:b/>
          <w:color w:val="000000"/>
          <w:sz w:val="22"/>
          <w:szCs w:val="22"/>
        </w:rPr>
        <w:t xml:space="preserve">– </w:t>
      </w:r>
      <w:r w:rsidRPr="006C0FF5">
        <w:rPr>
          <w:rFonts w:ascii="Arial" w:hAnsi="Arial" w:cs="Arial"/>
          <w:color w:val="000000"/>
          <w:sz w:val="22"/>
          <w:szCs w:val="22"/>
        </w:rPr>
        <w:t xml:space="preserve">Include the costs of any coaches/navigators, consultants, or other capacity support with whom you will partner or contract to achieve program outcomes. </w:t>
      </w:r>
    </w:p>
    <w:p w14:paraId="289E92ED" w14:textId="77777777" w:rsidR="00F90E86" w:rsidRPr="006C0FF5" w:rsidRDefault="00F90E86" w:rsidP="00F90E86">
      <w:pPr>
        <w:numPr>
          <w:ilvl w:val="0"/>
          <w:numId w:val="24"/>
        </w:numPr>
        <w:pBdr>
          <w:top w:val="nil"/>
          <w:left w:val="nil"/>
          <w:bottom w:val="nil"/>
          <w:right w:val="nil"/>
          <w:between w:val="nil"/>
        </w:pBdr>
        <w:spacing w:line="276" w:lineRule="auto"/>
        <w:ind w:left="720"/>
        <w:rPr>
          <w:rFonts w:ascii="Arial" w:hAnsi="Arial" w:cs="Arial"/>
          <w:color w:val="000000"/>
        </w:rPr>
      </w:pPr>
      <w:r w:rsidRPr="006C0FF5">
        <w:rPr>
          <w:rFonts w:ascii="Arial" w:hAnsi="Arial" w:cs="Arial"/>
          <w:b/>
          <w:i/>
          <w:color w:val="000000"/>
          <w:sz w:val="22"/>
          <w:szCs w:val="22"/>
        </w:rPr>
        <w:lastRenderedPageBreak/>
        <w:t>Other direct costs</w:t>
      </w:r>
      <w:r w:rsidRPr="006C0FF5">
        <w:rPr>
          <w:rFonts w:ascii="Arial" w:hAnsi="Arial" w:cs="Arial"/>
          <w:color w:val="000000"/>
          <w:sz w:val="22"/>
          <w:szCs w:val="22"/>
        </w:rPr>
        <w:t xml:space="preserve"> – Costs associated with any other project-related expenses such as supplies, printing/media, postage, and telecommunications. Please note that all “other direct costs” should be in direct support of this project and should not be used to cover every day operational costs. Purchase of capitalized equipment (value of &gt;$5,000 and useful life of &gt;1 year) is not permitted. </w:t>
      </w:r>
    </w:p>
    <w:p w14:paraId="66774FA8" w14:textId="77777777" w:rsidR="00F90E86" w:rsidRPr="006C0FF5" w:rsidRDefault="00F90E86" w:rsidP="00F90E86">
      <w:pPr>
        <w:numPr>
          <w:ilvl w:val="1"/>
          <w:numId w:val="25"/>
        </w:numPr>
        <w:pBdr>
          <w:top w:val="nil"/>
          <w:left w:val="nil"/>
          <w:bottom w:val="nil"/>
          <w:right w:val="nil"/>
          <w:between w:val="nil"/>
        </w:pBdr>
        <w:spacing w:line="276" w:lineRule="auto"/>
        <w:ind w:left="720"/>
        <w:rPr>
          <w:rFonts w:ascii="Arial" w:hAnsi="Arial" w:cs="Arial"/>
          <w:color w:val="000000"/>
        </w:rPr>
      </w:pPr>
      <w:r w:rsidRPr="006C0FF5">
        <w:rPr>
          <w:rFonts w:ascii="Arial" w:hAnsi="Arial" w:cs="Arial"/>
          <w:b/>
          <w:i/>
          <w:color w:val="000000"/>
          <w:sz w:val="22"/>
          <w:szCs w:val="22"/>
        </w:rPr>
        <w:t xml:space="preserve">Indirect costs – </w:t>
      </w:r>
      <w:r w:rsidRPr="006C0FF5">
        <w:rPr>
          <w:rFonts w:ascii="Arial" w:hAnsi="Arial" w:cs="Arial"/>
          <w:color w:val="000000"/>
          <w:sz w:val="22"/>
          <w:szCs w:val="22"/>
          <w:highlight w:val="white"/>
        </w:rPr>
        <w:t>Costs covering the administration of the organization including finance and accounting, human resources, information technology, and executive support. </w:t>
      </w:r>
    </w:p>
    <w:p w14:paraId="0A37DDC4" w14:textId="77777777" w:rsidR="00F90E86" w:rsidRPr="006C0FF5" w:rsidRDefault="00F90E86" w:rsidP="00F90E86">
      <w:pPr>
        <w:numPr>
          <w:ilvl w:val="1"/>
          <w:numId w:val="25"/>
        </w:numPr>
        <w:pBdr>
          <w:top w:val="nil"/>
          <w:left w:val="nil"/>
          <w:bottom w:val="nil"/>
          <w:right w:val="nil"/>
          <w:between w:val="nil"/>
        </w:pBdr>
        <w:spacing w:line="276" w:lineRule="auto"/>
        <w:ind w:left="720"/>
        <w:rPr>
          <w:rFonts w:ascii="Arial" w:hAnsi="Arial" w:cs="Arial"/>
          <w:b/>
          <w:i/>
          <w:color w:val="000000"/>
        </w:rPr>
      </w:pPr>
      <w:r w:rsidRPr="006C0FF5">
        <w:rPr>
          <w:rFonts w:ascii="Arial" w:hAnsi="Arial" w:cs="Arial"/>
          <w:b/>
          <w:i/>
          <w:color w:val="000000"/>
          <w:sz w:val="22"/>
          <w:szCs w:val="22"/>
        </w:rPr>
        <w:t xml:space="preserve">Total Costs – </w:t>
      </w:r>
      <w:r w:rsidRPr="006C0FF5">
        <w:rPr>
          <w:rFonts w:ascii="Arial" w:hAnsi="Arial" w:cs="Arial"/>
          <w:color w:val="000000"/>
          <w:sz w:val="22"/>
          <w:szCs w:val="22"/>
        </w:rPr>
        <w:t>Total costs of program implementation and operation</w:t>
      </w:r>
    </w:p>
    <w:p w14:paraId="41868DF3" w14:textId="77777777" w:rsidR="00F90E86" w:rsidRPr="00F90E86" w:rsidRDefault="00F90E86" w:rsidP="00F90E86">
      <w:pPr>
        <w:ind w:left="-540"/>
        <w:rPr>
          <w:rFonts w:ascii="Times New Roman" w:eastAsia="Times New Roman" w:hAnsi="Times New Roman" w:cs="Times New Roman"/>
        </w:rPr>
      </w:pPr>
    </w:p>
    <w:sectPr w:rsidR="00F90E86" w:rsidRPr="00F90E86">
      <w:pgSz w:w="12240" w:h="15840"/>
      <w:pgMar w:top="1440" w:right="99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906"/>
    <w:multiLevelType w:val="multilevel"/>
    <w:tmpl w:val="79C02124"/>
    <w:lvl w:ilvl="0">
      <w:start w:val="1"/>
      <w:numFmt w:val="lowerLetter"/>
      <w:lvlText w:val="%1."/>
      <w:lvlJc w:val="left"/>
      <w:pPr>
        <w:ind w:left="720" w:hanging="360"/>
      </w:pPr>
    </w:lvl>
    <w:lvl w:ilvl="1">
      <w:numFmt w:val="lowerLetter"/>
      <w:lvlText w:val="%2."/>
      <w:lvlJc w:val="left"/>
      <w:pPr>
        <w:ind w:left="1440" w:hanging="360"/>
      </w:pPr>
    </w:lvl>
    <w:lvl w:ilvl="2">
      <w:numFmt w:val="lowerLetter"/>
      <w:lvlText w:val="%3."/>
      <w:lvlJc w:val="left"/>
      <w:pPr>
        <w:ind w:left="2160" w:hanging="360"/>
      </w:pPr>
    </w:lvl>
    <w:lvl w:ilvl="3">
      <w:numFmt w:val="lowerLetter"/>
      <w:lvlText w:val="%4."/>
      <w:lvlJc w:val="left"/>
      <w:pPr>
        <w:ind w:left="2880" w:hanging="360"/>
      </w:pPr>
    </w:lvl>
    <w:lvl w:ilvl="4">
      <w:numFmt w:val="lowerLetter"/>
      <w:lvlText w:val="%5."/>
      <w:lvlJc w:val="left"/>
      <w:pPr>
        <w:ind w:left="3600" w:hanging="360"/>
      </w:pPr>
    </w:lvl>
    <w:lvl w:ilvl="5">
      <w:numFmt w:val="lowerLetter"/>
      <w:lvlText w:val="%6."/>
      <w:lvlJc w:val="left"/>
      <w:pPr>
        <w:ind w:left="4320" w:hanging="360"/>
      </w:pPr>
    </w:lvl>
    <w:lvl w:ilvl="6">
      <w:numFmt w:val="lowerLetter"/>
      <w:lvlText w:val="%7."/>
      <w:lvlJc w:val="left"/>
      <w:pPr>
        <w:ind w:left="5040" w:hanging="360"/>
      </w:pPr>
    </w:lvl>
    <w:lvl w:ilvl="7">
      <w:numFmt w:val="lowerLetter"/>
      <w:lvlText w:val="%8."/>
      <w:lvlJc w:val="left"/>
      <w:pPr>
        <w:ind w:left="5760" w:hanging="360"/>
      </w:pPr>
    </w:lvl>
    <w:lvl w:ilvl="8">
      <w:numFmt w:val="lowerLetter"/>
      <w:lvlText w:val="%9."/>
      <w:lvlJc w:val="left"/>
      <w:pPr>
        <w:ind w:left="6480" w:hanging="360"/>
      </w:pPr>
    </w:lvl>
  </w:abstractNum>
  <w:abstractNum w:abstractNumId="1" w15:restartNumberingAfterBreak="0">
    <w:nsid w:val="0E1E40CB"/>
    <w:multiLevelType w:val="multilevel"/>
    <w:tmpl w:val="BA8AF1B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EE8152D"/>
    <w:multiLevelType w:val="multilevel"/>
    <w:tmpl w:val="48EE3AEA"/>
    <w:lvl w:ilvl="0">
      <w:start w:val="1"/>
      <w:numFmt w:val="decimal"/>
      <w:lvlText w:val="%1."/>
      <w:lvlJc w:val="left"/>
      <w:pPr>
        <w:ind w:left="720" w:hanging="360"/>
      </w:pPr>
    </w:lvl>
    <w:lvl w:ilvl="1">
      <w:numFmt w:val="bullet"/>
      <w:lvlText w:val="o"/>
      <w:lvlJc w:val="left"/>
      <w:pPr>
        <w:ind w:left="1440" w:hanging="360"/>
      </w:pPr>
      <w:rPr>
        <w:rFonts w:ascii="Courier New" w:eastAsia="Courier New" w:hAnsi="Courier New" w:cs="Courier New"/>
        <w:sz w:val="20"/>
        <w:szCs w:val="20"/>
      </w:r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 w15:restartNumberingAfterBreak="0">
    <w:nsid w:val="0F0D14B0"/>
    <w:multiLevelType w:val="multilevel"/>
    <w:tmpl w:val="CC6A75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8396EE3"/>
    <w:multiLevelType w:val="multilevel"/>
    <w:tmpl w:val="A3B01C60"/>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5" w15:restartNumberingAfterBreak="0">
    <w:nsid w:val="20580C58"/>
    <w:multiLevelType w:val="multilevel"/>
    <w:tmpl w:val="8B24556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259D4338"/>
    <w:multiLevelType w:val="multilevel"/>
    <w:tmpl w:val="E2BA81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8DB0406"/>
    <w:multiLevelType w:val="multilevel"/>
    <w:tmpl w:val="24309B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537E75"/>
    <w:multiLevelType w:val="multilevel"/>
    <w:tmpl w:val="62C236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2D72771"/>
    <w:multiLevelType w:val="multilevel"/>
    <w:tmpl w:val="BB2C14B4"/>
    <w:lvl w:ilvl="0">
      <w:start w:val="1"/>
      <w:numFmt w:val="decimal"/>
      <w:lvlText w:val="%1."/>
      <w:lvlJc w:val="left"/>
      <w:pPr>
        <w:ind w:left="720" w:hanging="360"/>
      </w:pPr>
    </w:lvl>
    <w:lvl w:ilvl="1">
      <w:start w:val="1"/>
      <w:numFmt w:val="lowerLetter"/>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0" w15:restartNumberingAfterBreak="0">
    <w:nsid w:val="36895515"/>
    <w:multiLevelType w:val="multilevel"/>
    <w:tmpl w:val="77F0BA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6F50C3"/>
    <w:multiLevelType w:val="multilevel"/>
    <w:tmpl w:val="0B74D6A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38D74F06"/>
    <w:multiLevelType w:val="multilevel"/>
    <w:tmpl w:val="C9345A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E97569"/>
    <w:multiLevelType w:val="multilevel"/>
    <w:tmpl w:val="235E171A"/>
    <w:lvl w:ilvl="0">
      <w:numFmt w:val="lowerLetter"/>
      <w:lvlText w:val="%1."/>
      <w:lvlJc w:val="left"/>
      <w:pPr>
        <w:ind w:left="0" w:firstLine="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4" w15:restartNumberingAfterBreak="0">
    <w:nsid w:val="3C3F03A3"/>
    <w:multiLevelType w:val="multilevel"/>
    <w:tmpl w:val="4B403BB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5" w15:restartNumberingAfterBreak="0">
    <w:nsid w:val="3E312DA0"/>
    <w:multiLevelType w:val="multilevel"/>
    <w:tmpl w:val="DC066A60"/>
    <w:lvl w:ilvl="0">
      <w:start w:val="1"/>
      <w:numFmt w:val="upperLetter"/>
      <w:lvlText w:val="VI."/>
      <w:lvlJc w:val="left"/>
      <w:pPr>
        <w:ind w:left="360" w:hanging="360"/>
      </w:pPr>
      <w:rPr>
        <w:rFonts w:ascii="Calibri" w:eastAsia="Calibri" w:hAnsi="Calibri" w:cs="Calibri"/>
        <w:b/>
        <w:sz w:val="28"/>
        <w:szCs w:val="28"/>
      </w:rPr>
    </w:lvl>
    <w:lvl w:ilvl="1">
      <w:start w:val="1"/>
      <w:numFmt w:val="lowerLetter"/>
      <w:lvlText w:val="%2."/>
      <w:lvlJc w:val="left"/>
      <w:pPr>
        <w:ind w:left="1440" w:hanging="360"/>
      </w:pPr>
      <w:rPr>
        <w:b w:val="0"/>
        <w:bCs/>
        <w:i w:val="0"/>
        <w:i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AF1A13"/>
    <w:multiLevelType w:val="multilevel"/>
    <w:tmpl w:val="E09A250C"/>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7" w15:restartNumberingAfterBreak="0">
    <w:nsid w:val="51125DB9"/>
    <w:multiLevelType w:val="multilevel"/>
    <w:tmpl w:val="73889662"/>
    <w:lvl w:ilvl="0">
      <w:start w:val="1"/>
      <w:numFmt w:val="decimal"/>
      <w:lvlText w:val="%1."/>
      <w:lvlJc w:val="left"/>
      <w:pPr>
        <w:ind w:left="720" w:hanging="360"/>
      </w:pPr>
    </w:lvl>
    <w:lvl w:ilvl="1">
      <w:numFmt w:val="bullet"/>
      <w:lvlText w:val="●"/>
      <w:lvlJc w:val="left"/>
      <w:pPr>
        <w:ind w:left="1440" w:hanging="360"/>
      </w:pPr>
      <w:rPr>
        <w:rFonts w:ascii="Noto Sans Symbols" w:eastAsia="Noto Sans Symbols" w:hAnsi="Noto Sans Symbols" w:cs="Noto Sans Symbols"/>
        <w:sz w:val="20"/>
        <w:szCs w:val="20"/>
      </w:r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8" w15:restartNumberingAfterBreak="0">
    <w:nsid w:val="5B3B3C58"/>
    <w:multiLevelType w:val="multilevel"/>
    <w:tmpl w:val="5DA8653A"/>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9" w15:restartNumberingAfterBreak="0">
    <w:nsid w:val="5CA27DFB"/>
    <w:multiLevelType w:val="multilevel"/>
    <w:tmpl w:val="CC103BA6"/>
    <w:lvl w:ilvl="0">
      <w:start w:val="1"/>
      <w:numFmt w:val="decimal"/>
      <w:lvlText w:val="%1."/>
      <w:lvlJc w:val="left"/>
      <w:pPr>
        <w:ind w:left="720" w:hanging="360"/>
      </w:pPr>
    </w:lvl>
    <w:lvl w:ilvl="1">
      <w:numFmt w:val="bullet"/>
      <w:lvlText w:val="o"/>
      <w:lvlJc w:val="left"/>
      <w:pPr>
        <w:ind w:left="1440" w:hanging="360"/>
      </w:pPr>
      <w:rPr>
        <w:rFonts w:ascii="Courier New" w:eastAsia="Courier New" w:hAnsi="Courier New" w:cs="Courier New"/>
        <w:sz w:val="20"/>
        <w:szCs w:val="20"/>
      </w:rPr>
    </w:lvl>
    <w:lvl w:ilvl="2">
      <w:start w:val="5"/>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0" w15:restartNumberingAfterBreak="0">
    <w:nsid w:val="5E8F5CB6"/>
    <w:multiLevelType w:val="multilevel"/>
    <w:tmpl w:val="F628283C"/>
    <w:lvl w:ilvl="0">
      <w:start w:val="1"/>
      <w:numFmt w:val="decimal"/>
      <w:lvlText w:val="%1."/>
      <w:lvlJc w:val="left"/>
      <w:pPr>
        <w:ind w:left="720" w:hanging="360"/>
      </w:pPr>
    </w:lvl>
    <w:lvl w:ilvl="1">
      <w:numFmt w:val="bullet"/>
      <w:lvlText w:val="●"/>
      <w:lvlJc w:val="left"/>
      <w:pPr>
        <w:ind w:left="1440" w:hanging="360"/>
      </w:pPr>
      <w:rPr>
        <w:rFonts w:ascii="Noto Sans Symbols" w:eastAsia="Noto Sans Symbols" w:hAnsi="Noto Sans Symbols" w:cs="Noto Sans Symbols"/>
        <w:sz w:val="20"/>
        <w:szCs w:val="20"/>
      </w:rPr>
    </w:lvl>
    <w:lvl w:ilvl="2">
      <w:start w:val="5"/>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1" w15:restartNumberingAfterBreak="0">
    <w:nsid w:val="5EC32D92"/>
    <w:multiLevelType w:val="multilevel"/>
    <w:tmpl w:val="0D48D35E"/>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22" w15:restartNumberingAfterBreak="0">
    <w:nsid w:val="66BE47D1"/>
    <w:multiLevelType w:val="hybridMultilevel"/>
    <w:tmpl w:val="D778D07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7C82B14"/>
    <w:multiLevelType w:val="hybridMultilevel"/>
    <w:tmpl w:val="C7DAA83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7A03056C"/>
    <w:multiLevelType w:val="multilevel"/>
    <w:tmpl w:val="7DB8742A"/>
    <w:lvl w:ilvl="0">
      <w:start w:val="1"/>
      <w:numFmt w:val="lowerLetter"/>
      <w:lvlText w:val="%1)"/>
      <w:lvlJc w:val="left"/>
      <w:pPr>
        <w:ind w:left="36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5" w15:restartNumberingAfterBreak="0">
    <w:nsid w:val="7D55060A"/>
    <w:multiLevelType w:val="multilevel"/>
    <w:tmpl w:val="C2B4051A"/>
    <w:lvl w:ilvl="0">
      <w:numFmt w:val="lowerLetter"/>
      <w:lvlText w:val="%1."/>
      <w:lvlJc w:val="left"/>
      <w:pPr>
        <w:ind w:left="0" w:firstLine="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6" w15:restartNumberingAfterBreak="0">
    <w:nsid w:val="7E961890"/>
    <w:multiLevelType w:val="multilevel"/>
    <w:tmpl w:val="078E209E"/>
    <w:lvl w:ilvl="0">
      <w:numFmt w:val="lowerLetter"/>
      <w:lvlText w:val="%1."/>
      <w:lvlJc w:val="left"/>
      <w:pPr>
        <w:ind w:left="0" w:firstLine="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7" w15:restartNumberingAfterBreak="0">
    <w:nsid w:val="7FB519EF"/>
    <w:multiLevelType w:val="multilevel"/>
    <w:tmpl w:val="3A5EB22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083187197">
    <w:abstractNumId w:val="13"/>
  </w:num>
  <w:num w:numId="2" w16cid:durableId="331101812">
    <w:abstractNumId w:val="25"/>
  </w:num>
  <w:num w:numId="3" w16cid:durableId="1814906495">
    <w:abstractNumId w:val="16"/>
  </w:num>
  <w:num w:numId="4" w16cid:durableId="1875577461">
    <w:abstractNumId w:val="19"/>
  </w:num>
  <w:num w:numId="5" w16cid:durableId="316422751">
    <w:abstractNumId w:val="20"/>
  </w:num>
  <w:num w:numId="6" w16cid:durableId="1267688358">
    <w:abstractNumId w:val="4"/>
  </w:num>
  <w:num w:numId="7" w16cid:durableId="1173178471">
    <w:abstractNumId w:val="17"/>
  </w:num>
  <w:num w:numId="8" w16cid:durableId="326634319">
    <w:abstractNumId w:val="9"/>
  </w:num>
  <w:num w:numId="9" w16cid:durableId="965161962">
    <w:abstractNumId w:val="18"/>
  </w:num>
  <w:num w:numId="10" w16cid:durableId="337319150">
    <w:abstractNumId w:val="26"/>
  </w:num>
  <w:num w:numId="11" w16cid:durableId="793526094">
    <w:abstractNumId w:val="6"/>
  </w:num>
  <w:num w:numId="12" w16cid:durableId="200215205">
    <w:abstractNumId w:val="10"/>
  </w:num>
  <w:num w:numId="13" w16cid:durableId="1631477583">
    <w:abstractNumId w:val="24"/>
  </w:num>
  <w:num w:numId="14" w16cid:durableId="654340635">
    <w:abstractNumId w:val="21"/>
  </w:num>
  <w:num w:numId="15" w16cid:durableId="611590056">
    <w:abstractNumId w:val="3"/>
  </w:num>
  <w:num w:numId="16" w16cid:durableId="795831695">
    <w:abstractNumId w:val="22"/>
  </w:num>
  <w:num w:numId="17" w16cid:durableId="198713461">
    <w:abstractNumId w:val="23"/>
  </w:num>
  <w:num w:numId="18" w16cid:durableId="848760519">
    <w:abstractNumId w:val="0"/>
  </w:num>
  <w:num w:numId="19" w16cid:durableId="688875727">
    <w:abstractNumId w:val="7"/>
  </w:num>
  <w:num w:numId="20" w16cid:durableId="338116688">
    <w:abstractNumId w:val="11"/>
  </w:num>
  <w:num w:numId="21" w16cid:durableId="210700030">
    <w:abstractNumId w:val="2"/>
  </w:num>
  <w:num w:numId="22" w16cid:durableId="1656490676">
    <w:abstractNumId w:val="1"/>
  </w:num>
  <w:num w:numId="23" w16cid:durableId="1527596824">
    <w:abstractNumId w:val="12"/>
  </w:num>
  <w:num w:numId="24" w16cid:durableId="336999296">
    <w:abstractNumId w:val="14"/>
  </w:num>
  <w:num w:numId="25" w16cid:durableId="2059819404">
    <w:abstractNumId w:val="15"/>
  </w:num>
  <w:num w:numId="26" w16cid:durableId="160705240">
    <w:abstractNumId w:val="8"/>
  </w:num>
  <w:num w:numId="27" w16cid:durableId="1331643156">
    <w:abstractNumId w:val="5"/>
  </w:num>
  <w:num w:numId="28" w16cid:durableId="59791117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34"/>
    <w:rsid w:val="000843CB"/>
    <w:rsid w:val="00487C15"/>
    <w:rsid w:val="008E4B34"/>
    <w:rsid w:val="00F90E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75F05EA"/>
  <w15:docId w15:val="{3CA5BF2C-5EF8-3B45-AB47-C303738E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2749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2749A"/>
  </w:style>
  <w:style w:type="character" w:styleId="Hyperlink">
    <w:name w:val="Hyperlink"/>
    <w:basedOn w:val="DefaultParagraphFont"/>
    <w:uiPriority w:val="99"/>
    <w:semiHidden/>
    <w:unhideWhenUsed/>
    <w:rsid w:val="0072749A"/>
    <w:rPr>
      <w:color w:val="0000FF"/>
      <w:u w:val="single"/>
    </w:rPr>
  </w:style>
  <w:style w:type="paragraph" w:styleId="ListParagraph">
    <w:name w:val="List Paragraph"/>
    <w:basedOn w:val="Normal"/>
    <w:uiPriority w:val="34"/>
    <w:qFormat/>
    <w:rsid w:val="0072749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vingwage.mi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surveyanyplace.com/digitalskillsrf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kC5zKhhtmWpgAotmJgxzfmJcVw==">AMUW2mWa6+GL8pOxLkSu0Xjz+r4u1Q01ujCqvnEzIsTjCW5jCCYViyGBsZJfW13i8yjGLma7S31TpFz46KxOXFkpnXiv3bRkbSEP/2lMhw2IBRbUavBAVLk=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Buckwalter</dc:creator>
  <cp:lastModifiedBy>Faye Davis</cp:lastModifiedBy>
  <cp:revision>2</cp:revision>
  <dcterms:created xsi:type="dcterms:W3CDTF">2022-05-13T13:25:00Z</dcterms:created>
  <dcterms:modified xsi:type="dcterms:W3CDTF">2022-05-18T15:36:00Z</dcterms:modified>
</cp:coreProperties>
</file>